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CB68" w14:textId="77777777" w:rsidR="00F00DFF" w:rsidRDefault="00F00DFF">
      <w:pPr>
        <w:pStyle w:val="TeksIsi"/>
        <w:spacing w:before="3" w:after="1"/>
        <w:ind w:left="0"/>
        <w:jc w:val="left"/>
        <w:rPr>
          <w:sz w:val="15"/>
        </w:rPr>
      </w:pPr>
    </w:p>
    <w:p w14:paraId="558126FA" w14:textId="77777777" w:rsidR="00F00DFF" w:rsidRDefault="00000000">
      <w:pPr>
        <w:spacing w:line="20" w:lineRule="exact"/>
        <w:ind w:left="431"/>
        <w:rPr>
          <w:sz w:val="2"/>
        </w:rPr>
      </w:pPr>
      <w:r>
        <w:rPr>
          <w:noProof/>
          <w:sz w:val="2"/>
        </w:rPr>
        <mc:AlternateContent>
          <mc:Choice Requires="wpg">
            <w:drawing>
              <wp:inline distT="0" distB="0" distL="0" distR="0" wp14:anchorId="21288E78" wp14:editId="2BEE5E06">
                <wp:extent cx="22225" cy="22225"/>
                <wp:effectExtent l="9525" t="0" r="0" b="635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25" cy="22225"/>
                          <a:chOff x="0" y="0"/>
                          <a:chExt cx="22225" cy="22225"/>
                        </a:xfrm>
                      </wpg:grpSpPr>
                      <wps:wsp>
                        <wps:cNvPr id="5" name="Graphic 5"/>
                        <wps:cNvSpPr/>
                        <wps:spPr>
                          <a:xfrm>
                            <a:off x="4762" y="4762"/>
                            <a:ext cx="12700" cy="12700"/>
                          </a:xfrm>
                          <a:custGeom>
                            <a:avLst/>
                            <a:gdLst/>
                            <a:ahLst/>
                            <a:cxnLst/>
                            <a:rect l="l" t="t" r="r" b="b"/>
                            <a:pathLst>
                              <a:path w="12700" h="12700">
                                <a:moveTo>
                                  <a:pt x="0" y="0"/>
                                </a:moveTo>
                                <a:lnTo>
                                  <a:pt x="12700" y="12700"/>
                                </a:lnTo>
                              </a:path>
                            </a:pathLst>
                          </a:custGeom>
                          <a:ln w="9525">
                            <a:solidFill>
                              <a:srgbClr val="6C6C6E"/>
                            </a:solidFill>
                            <a:prstDash val="solid"/>
                          </a:ln>
                        </wps:spPr>
                        <wps:bodyPr wrap="square" lIns="0" tIns="0" rIns="0" bIns="0" rtlCol="0">
                          <a:prstTxWarp prst="textNoShape">
                            <a:avLst/>
                          </a:prstTxWarp>
                          <a:noAutofit/>
                        </wps:bodyPr>
                      </wps:wsp>
                    </wpg:wgp>
                  </a:graphicData>
                </a:graphic>
              </wp:inline>
            </w:drawing>
          </mc:Choice>
          <mc:Fallback>
            <w:pict>
              <v:group w14:anchorId="556FBBA6" id="Group 4" o:spid="_x0000_s1026" style="width:1.75pt;height:1.75pt;mso-position-horizontal-relative:char;mso-position-vertical-relative:line" coordsize="22225,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">
                <v:shape id="Graphic 5" o:spid="_x0000_s1027" style="position:absolute;left:4762;top:4762;width:12700;height:12700;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" path="m,l12700,12700e" filled="f" strokecolor="#6c6c6e">
                  <v:path arrowok="t"/>
                </v:shape>
                <w10:anchorlock/>
              </v:group>
            </w:pict>
          </mc:Fallback>
        </mc:AlternateContent>
      </w:r>
    </w:p>
    <w:p w14:paraId="38EDF85D" w14:textId="77777777" w:rsidR="00A82F9A" w:rsidRDefault="00A82F9A">
      <w:pPr>
        <w:pStyle w:val="Judul1"/>
        <w:rPr>
          <w:bCs w:val="0"/>
          <w:i/>
          <w:spacing w:val="-2"/>
          <w:szCs w:val="22"/>
        </w:rPr>
      </w:pPr>
      <w:r w:rsidRPr="00A82F9A">
        <w:rPr>
          <w:bCs w:val="0"/>
          <w:i/>
          <w:spacing w:val="-2"/>
          <w:szCs w:val="22"/>
        </w:rPr>
        <w:t>Empowering Traditional Fried Food Micro-Enterprises through Training on the Application of Food Additives in Versatile Crispy Batter Formulation in Sidoarjo Regency</w:t>
      </w:r>
    </w:p>
    <w:p w14:paraId="7A2D994D" w14:textId="77777777" w:rsidR="00A82F9A" w:rsidRDefault="00A82F9A">
      <w:pPr>
        <w:spacing w:before="342"/>
        <w:ind w:left="276" w:right="5"/>
        <w:jc w:val="center"/>
        <w:rPr>
          <w:b/>
          <w:bCs/>
          <w:spacing w:val="-2"/>
          <w:sz w:val="32"/>
          <w:szCs w:val="32"/>
        </w:rPr>
      </w:pPr>
      <w:r w:rsidRPr="00A82F9A">
        <w:rPr>
          <w:b/>
          <w:bCs/>
          <w:spacing w:val="-2"/>
          <w:sz w:val="32"/>
          <w:szCs w:val="32"/>
        </w:rPr>
        <w:t>Pemberdayaan UMKM Gorengan Tradisional melalui Pelatihan Aplikasi Bahan Tambahan Pangan pada Formulasi Tepung Krispi Serbaguna di Kabupaten Sidoarjo</w:t>
      </w:r>
    </w:p>
    <w:p w14:paraId="619C953C" w14:textId="0087C2CF" w:rsidR="00A82F9A" w:rsidRDefault="00A82F9A" w:rsidP="00F86B69">
      <w:pPr>
        <w:spacing w:before="44" w:line="285" w:lineRule="auto"/>
        <w:ind w:left="2036" w:right="1757"/>
        <w:jc w:val="center"/>
        <w:rPr>
          <w:b/>
          <w:spacing w:val="-2"/>
          <w:sz w:val="20"/>
        </w:rPr>
      </w:pPr>
      <w:r w:rsidRPr="00A82F9A">
        <w:rPr>
          <w:b/>
          <w:spacing w:val="-2"/>
          <w:sz w:val="20"/>
        </w:rPr>
        <w:t>Achmad Baihaqi1</w:t>
      </w:r>
      <w:r>
        <w:rPr>
          <w:b/>
          <w:spacing w:val="-2"/>
          <w:sz w:val="20"/>
        </w:rPr>
        <w:t xml:space="preserve"> </w:t>
      </w:r>
      <w:r w:rsidRPr="00A82F9A">
        <w:rPr>
          <w:b/>
          <w:spacing w:val="-2"/>
          <w:sz w:val="20"/>
          <w:vertAlign w:val="superscript"/>
        </w:rPr>
        <w:t>1</w:t>
      </w:r>
      <w:r w:rsidRPr="00A82F9A">
        <w:rPr>
          <w:b/>
          <w:spacing w:val="-2"/>
          <w:sz w:val="20"/>
        </w:rPr>
        <w:t>, Rahmah Utami Budiandari</w:t>
      </w:r>
      <w:r w:rsidRPr="00A82F9A">
        <w:rPr>
          <w:b/>
          <w:spacing w:val="-2"/>
          <w:sz w:val="20"/>
          <w:vertAlign w:val="superscript"/>
        </w:rPr>
        <w:t>2</w:t>
      </w:r>
      <w:r w:rsidRPr="00A82F9A">
        <w:rPr>
          <w:b/>
          <w:spacing w:val="-2"/>
          <w:sz w:val="20"/>
        </w:rPr>
        <w:t>, Beny Sutanto</w:t>
      </w:r>
      <w:r w:rsidRPr="00A82F9A">
        <w:rPr>
          <w:b/>
          <w:spacing w:val="-2"/>
          <w:sz w:val="20"/>
          <w:vertAlign w:val="superscript"/>
        </w:rPr>
        <w:t>3</w:t>
      </w:r>
    </w:p>
    <w:p w14:paraId="7BE2BB34" w14:textId="52D32F3F" w:rsidR="00F86B69" w:rsidRPr="00A82F9A" w:rsidRDefault="00F86B69" w:rsidP="00F86B69">
      <w:pPr>
        <w:spacing w:before="44" w:line="285" w:lineRule="auto"/>
        <w:ind w:left="2036" w:right="1757"/>
        <w:jc w:val="center"/>
        <w:rPr>
          <w:sz w:val="18"/>
          <w:lang w:val="nb-NO"/>
        </w:rPr>
      </w:pPr>
      <w:r w:rsidRPr="00A82F9A">
        <w:rPr>
          <w:sz w:val="18"/>
          <w:vertAlign w:val="superscript"/>
          <w:lang w:val="nb-NO"/>
        </w:rPr>
        <w:t xml:space="preserve">1, 2, </w:t>
      </w:r>
      <w:r w:rsidR="00A82F9A" w:rsidRPr="00A82F9A">
        <w:rPr>
          <w:sz w:val="18"/>
          <w:lang w:val="nb-NO"/>
        </w:rPr>
        <w:t>Program Studi Teknologi Pangan Fakultas Sains dan Teknologi, Universitas Muhammadiyah Sidoarjo</w:t>
      </w:r>
      <w:r w:rsidRPr="00A82F9A">
        <w:rPr>
          <w:sz w:val="18"/>
          <w:lang w:val="nb-NO"/>
        </w:rPr>
        <w:t xml:space="preserve">, Indonesia </w:t>
      </w:r>
    </w:p>
    <w:p w14:paraId="1A8439D3" w14:textId="712AD324" w:rsidR="00F00DFF" w:rsidRDefault="00F86B69" w:rsidP="00F86B69">
      <w:pPr>
        <w:spacing w:before="44" w:line="285" w:lineRule="auto"/>
        <w:ind w:left="2036" w:right="1757"/>
        <w:jc w:val="center"/>
        <w:rPr>
          <w:sz w:val="18"/>
        </w:rPr>
      </w:pPr>
      <w:r w:rsidRPr="00F86B69">
        <w:rPr>
          <w:sz w:val="18"/>
        </w:rPr>
        <w:t xml:space="preserve">Email Penulis Korespondensi: </w:t>
      </w:r>
      <w:hyperlink r:id="rId7" w:history="1">
        <w:r w:rsidR="00A82F9A" w:rsidRPr="00A82F9A">
          <w:rPr>
            <w:rStyle w:val="Hyperlink"/>
            <w:sz w:val="18"/>
            <w:szCs w:val="18"/>
          </w:rPr>
          <w:t>baihaqihaq98@gmail.com</w:t>
        </w:r>
      </w:hyperlink>
      <w:r w:rsidR="00A82F9A" w:rsidRPr="00A82F9A">
        <w:rPr>
          <w:sz w:val="18"/>
          <w:szCs w:val="18"/>
        </w:rPr>
        <w:t xml:space="preserve"> </w:t>
      </w:r>
      <w:r w:rsidR="00A82F9A" w:rsidRPr="00A82F9A">
        <w:rPr>
          <w:sz w:val="18"/>
          <w:szCs w:val="18"/>
        </w:rPr>
        <w:t xml:space="preserve">, </w:t>
      </w:r>
      <w:hyperlink r:id="rId8" w:history="1">
        <w:r w:rsidR="00A82F9A" w:rsidRPr="00A82F9A">
          <w:rPr>
            <w:rStyle w:val="Hyperlink"/>
            <w:sz w:val="18"/>
            <w:szCs w:val="18"/>
          </w:rPr>
          <w:t>rahmautami@umsida.ac.id</w:t>
        </w:r>
      </w:hyperlink>
      <w:r w:rsidR="00A82F9A">
        <w:t xml:space="preserve"> </w:t>
      </w:r>
    </w:p>
    <w:p w14:paraId="55FA9445" w14:textId="77777777" w:rsidR="00F86B69" w:rsidRDefault="00F86B69" w:rsidP="00F86B69">
      <w:pPr>
        <w:spacing w:before="44" w:line="285" w:lineRule="auto"/>
        <w:ind w:left="2036" w:right="1757"/>
        <w:jc w:val="center"/>
        <w:rPr>
          <w:sz w:val="20"/>
        </w:rPr>
      </w:pPr>
    </w:p>
    <w:p w14:paraId="718AD43D" w14:textId="75FD1BB2" w:rsidR="00A82F9A" w:rsidRDefault="00F86B69" w:rsidP="00A82F9A">
      <w:pPr>
        <w:ind w:left="408" w:right="131"/>
        <w:jc w:val="both"/>
        <w:rPr>
          <w:i/>
          <w:sz w:val="20"/>
        </w:rPr>
      </w:pPr>
      <w:r w:rsidRPr="00F86B69">
        <w:rPr>
          <w:b/>
          <w:bCs/>
          <w:i/>
          <w:sz w:val="20"/>
        </w:rPr>
        <w:t>Abstract.</w:t>
      </w:r>
      <w:r w:rsidRPr="00F86B69">
        <w:rPr>
          <w:i/>
          <w:sz w:val="20"/>
        </w:rPr>
        <w:t xml:space="preserve"> </w:t>
      </w:r>
      <w:r w:rsidR="00A82F9A" w:rsidRPr="00A82F9A">
        <w:rPr>
          <w:i/>
          <w:sz w:val="20"/>
        </w:rPr>
        <w:t xml:space="preserve">General Background Traditional food micro-enterprises in developing regions face significant challenges regarding food safety and product quality standards. Specific Background This study addresses the empowerment of traditional fried food micro-enterprises across eighteen sub-districts in Sidoarjo Regency through technical training on versatile crispy batter formulations. Knowledge Gap Despite high market demand, local food vendors frequently lack technical knowledge regarding food additives and oil degradation risks associated with repeated heating. Aims This internship activity aims to educate micro-enterprise actors on incorporating Carboxy Methyl Cellulose (CMC) and Sodium Acid Pyrophosphate (SAPP) to improve product quality and safety. Results Cooking demonstrations revealed that CMC successfully formed a protective coating that reduced oil absorption, while SAPP optimized the Maillard reaction to produce a light texture and golden-brown color. Novelty This work introduces an applied formulation intervention combining hydrocolloids and leavening agents tailored specifically for traditional street-food micro-enterprises. Implications Implementing these technical formulations enhances local food standards, improves consumer safety, and elevates the economic competitiveness of micro-enterprises.   </w:t>
      </w:r>
    </w:p>
    <w:p w14:paraId="0252BF31" w14:textId="77777777" w:rsidR="00A82F9A" w:rsidRDefault="00A82F9A" w:rsidP="00A82F9A">
      <w:pPr>
        <w:ind w:left="408" w:right="131"/>
        <w:jc w:val="both"/>
        <w:rPr>
          <w:i/>
          <w:sz w:val="20"/>
        </w:rPr>
      </w:pPr>
    </w:p>
    <w:p w14:paraId="3E02DF31" w14:textId="677F33F8" w:rsidR="00F00DFF" w:rsidRDefault="00A82F9A" w:rsidP="00A82F9A">
      <w:pPr>
        <w:ind w:left="408" w:right="131"/>
        <w:jc w:val="both"/>
        <w:rPr>
          <w:i/>
          <w:sz w:val="20"/>
        </w:rPr>
      </w:pPr>
      <w:r w:rsidRPr="00A82F9A">
        <w:rPr>
          <w:b/>
          <w:bCs/>
          <w:i/>
          <w:sz w:val="20"/>
        </w:rPr>
        <w:t>Keywords</w:t>
      </w:r>
      <w:r>
        <w:rPr>
          <w:i/>
          <w:sz w:val="20"/>
        </w:rPr>
        <w:t xml:space="preserve"> </w:t>
      </w:r>
      <w:r w:rsidRPr="00A82F9A">
        <w:rPr>
          <w:i/>
          <w:sz w:val="20"/>
        </w:rPr>
        <w:t xml:space="preserve">Carboxy </w:t>
      </w:r>
      <w:r w:rsidRPr="00A82F9A">
        <w:rPr>
          <w:i/>
          <w:sz w:val="20"/>
        </w:rPr>
        <w:t xml:space="preserve">Methyl Cellulose, </w:t>
      </w:r>
      <w:r w:rsidRPr="00A82F9A">
        <w:rPr>
          <w:i/>
          <w:sz w:val="20"/>
        </w:rPr>
        <w:t xml:space="preserve">Sodium </w:t>
      </w:r>
      <w:r w:rsidRPr="00A82F9A">
        <w:rPr>
          <w:i/>
          <w:sz w:val="20"/>
        </w:rPr>
        <w:t xml:space="preserve">Acid Pyrophosphate, </w:t>
      </w:r>
      <w:r w:rsidRPr="00A82F9A">
        <w:rPr>
          <w:i/>
          <w:sz w:val="20"/>
        </w:rPr>
        <w:t xml:space="preserve">Fried </w:t>
      </w:r>
      <w:r w:rsidRPr="00A82F9A">
        <w:rPr>
          <w:i/>
          <w:sz w:val="20"/>
        </w:rPr>
        <w:t xml:space="preserve">Food, </w:t>
      </w:r>
      <w:r w:rsidRPr="00A82F9A">
        <w:rPr>
          <w:i/>
          <w:sz w:val="20"/>
        </w:rPr>
        <w:t>Msmes</w:t>
      </w:r>
      <w:r w:rsidRPr="00A82F9A">
        <w:rPr>
          <w:i/>
          <w:sz w:val="20"/>
        </w:rPr>
        <w:t xml:space="preserve">, </w:t>
      </w:r>
      <w:r w:rsidRPr="00A82F9A">
        <w:rPr>
          <w:i/>
          <w:sz w:val="20"/>
        </w:rPr>
        <w:t>Sidoarjo</w:t>
      </w:r>
    </w:p>
    <w:p w14:paraId="1F0CA6F7" w14:textId="77777777" w:rsidR="00A82F9A" w:rsidRDefault="00A82F9A" w:rsidP="00A82F9A">
      <w:pPr>
        <w:ind w:left="408" w:right="131"/>
        <w:jc w:val="both"/>
        <w:rPr>
          <w:i/>
          <w:sz w:val="20"/>
        </w:rPr>
      </w:pPr>
    </w:p>
    <w:p w14:paraId="764057FF" w14:textId="77777777" w:rsidR="00A82F9A" w:rsidRDefault="00000000" w:rsidP="00A82F9A">
      <w:pPr>
        <w:ind w:left="408" w:right="132"/>
        <w:jc w:val="both"/>
        <w:rPr>
          <w:sz w:val="20"/>
          <w:lang w:val="nb-NO"/>
        </w:rPr>
      </w:pPr>
      <w:r w:rsidRPr="00A82F9A">
        <w:rPr>
          <w:b/>
          <w:sz w:val="20"/>
          <w:lang w:val="nb-NO"/>
        </w:rPr>
        <w:t xml:space="preserve">Abstrak </w:t>
      </w:r>
      <w:r w:rsidR="00A82F9A" w:rsidRPr="00A82F9A">
        <w:rPr>
          <w:sz w:val="20"/>
          <w:lang w:val="nb-NO"/>
        </w:rPr>
        <w:t xml:space="preserve">Latar Belakang Umum Usaha mikro makanan tradisional di wilayah berkembang menghadapi tantangan signifikan terkait keamanan pangan dan standar kualitas produk. Latar Belakang Khusus Penelitian ini membahas pemberdayaan usaha mikro makanan goreng tradisional di delapan belas kecamatan di Kabupaten Sidoarjo melalui pelatihan teknis mengenai formulasi adonan renyah serbaguna. Kesenjangan Pengetahuan Meskipun permintaan pasar tinggi, pedagang makanan lokal sering kali kurang memiliki pengetahuan teknis mengenai bahan tambahan pangan dan risiko degradasi minyak yang terkait dengan pemanasan berulang. Tujuan Kegiatan magang ini bertujuan untuk mendidik para pelaku usaha mikro dalam mengintegrasikan Karboksimetilselulosa (CMC) dan Natrium Asam Pirofosfat (SAPP) guna meningkatkan kualitas dan keamanan produk. Hasil Demonstrasi memasak menunjukkan bahwa CMC berhasil membentuk lapisan pelindung yang mengurangi penyerapan minyak, sementara SAPP mengoptimalkan reaksi Maillard untuk menghasilkan tekstur yang ringan dan warna cokelat keemasan. Kebaruan: Penelitian ini memperkenalkan intervensi formulasi terapan yang menggabungkan hidrokoloid dan bahan pengembang, yang dirancang khusus untuk usaha mikro makanan jalanan tradisional. Implikasi: Penerapan formulasi teknis ini meningkatkan standar pangan lokal, meningkatkan keamanan konsumen, dan meningkatkan daya saing ekonomi usaha mikro.   </w:t>
      </w:r>
    </w:p>
    <w:p w14:paraId="586E4F13" w14:textId="77777777" w:rsidR="00A82F9A" w:rsidRPr="00A82F9A" w:rsidRDefault="00A82F9A" w:rsidP="00A82F9A">
      <w:pPr>
        <w:ind w:left="408" w:right="132"/>
        <w:jc w:val="both"/>
        <w:rPr>
          <w:b/>
          <w:bCs/>
          <w:sz w:val="20"/>
          <w:lang w:val="nb-NO"/>
        </w:rPr>
      </w:pPr>
    </w:p>
    <w:p w14:paraId="73AC58FD" w14:textId="20542226" w:rsidR="00A82F9A" w:rsidRPr="00A82F9A" w:rsidRDefault="00A82F9A" w:rsidP="00A82F9A">
      <w:pPr>
        <w:ind w:left="408" w:right="132"/>
        <w:jc w:val="both"/>
        <w:rPr>
          <w:sz w:val="20"/>
          <w:lang w:val="nb-NO"/>
        </w:rPr>
      </w:pPr>
      <w:r w:rsidRPr="00A82F9A">
        <w:rPr>
          <w:b/>
          <w:bCs/>
          <w:sz w:val="20"/>
          <w:lang w:val="nb-NO"/>
        </w:rPr>
        <w:t>Kata Kunci</w:t>
      </w:r>
      <w:r w:rsidRPr="00A82F9A">
        <w:rPr>
          <w:sz w:val="20"/>
          <w:lang w:val="nb-NO"/>
        </w:rPr>
        <w:t xml:space="preserve">: Karboksimetil </w:t>
      </w:r>
      <w:r w:rsidRPr="00A82F9A">
        <w:rPr>
          <w:sz w:val="20"/>
          <w:lang w:val="nb-NO"/>
        </w:rPr>
        <w:t xml:space="preserve">Selulosa, </w:t>
      </w:r>
      <w:r w:rsidRPr="00A82F9A">
        <w:rPr>
          <w:sz w:val="20"/>
          <w:lang w:val="nb-NO"/>
        </w:rPr>
        <w:t xml:space="preserve">Natrium </w:t>
      </w:r>
      <w:r w:rsidRPr="00A82F9A">
        <w:rPr>
          <w:sz w:val="20"/>
          <w:lang w:val="nb-NO"/>
        </w:rPr>
        <w:t xml:space="preserve">Asam Pirofosfat, </w:t>
      </w:r>
      <w:r w:rsidRPr="00A82F9A">
        <w:rPr>
          <w:sz w:val="20"/>
          <w:lang w:val="nb-NO"/>
        </w:rPr>
        <w:t xml:space="preserve">Makanan </w:t>
      </w:r>
      <w:r w:rsidRPr="00A82F9A">
        <w:rPr>
          <w:sz w:val="20"/>
          <w:lang w:val="nb-NO"/>
        </w:rPr>
        <w:t xml:space="preserve">Goreng, </w:t>
      </w:r>
      <w:r w:rsidRPr="00A82F9A">
        <w:rPr>
          <w:sz w:val="20"/>
          <w:lang w:val="nb-NO"/>
        </w:rPr>
        <w:t>UMKM</w:t>
      </w:r>
      <w:r w:rsidRPr="00A82F9A">
        <w:rPr>
          <w:sz w:val="20"/>
          <w:lang w:val="nb-NO"/>
        </w:rPr>
        <w:t xml:space="preserve">, </w:t>
      </w:r>
      <w:r w:rsidRPr="00A82F9A">
        <w:rPr>
          <w:sz w:val="20"/>
          <w:lang w:val="nb-NO"/>
        </w:rPr>
        <w:t>Sidoarjo</w:t>
      </w:r>
      <w:r w:rsidRPr="00A82F9A">
        <w:rPr>
          <w:sz w:val="20"/>
          <w:lang w:val="nb-NO"/>
        </w:rPr>
        <w:t xml:space="preserve"> </w:t>
      </w:r>
    </w:p>
    <w:p w14:paraId="3E84B319" w14:textId="77777777" w:rsidR="00A82F9A" w:rsidRPr="00A82F9A" w:rsidRDefault="00A82F9A" w:rsidP="00A82F9A">
      <w:pPr>
        <w:ind w:left="408" w:right="132"/>
        <w:jc w:val="both"/>
        <w:rPr>
          <w:spacing w:val="-2"/>
          <w:lang w:val="nb-NO"/>
        </w:rPr>
      </w:pPr>
    </w:p>
    <w:p w14:paraId="6434C5DE" w14:textId="35DEC6FD" w:rsidR="00F00DFF" w:rsidRPr="00A82F9A" w:rsidRDefault="00000000" w:rsidP="00A82F9A">
      <w:pPr>
        <w:ind w:left="408" w:right="132"/>
        <w:jc w:val="both"/>
        <w:rPr>
          <w:b/>
          <w:bCs/>
          <w:sz w:val="24"/>
          <w:szCs w:val="24"/>
          <w:lang w:val="nb-NO"/>
        </w:rPr>
      </w:pPr>
      <w:r w:rsidRPr="00A82F9A">
        <w:rPr>
          <w:b/>
          <w:bCs/>
          <w:spacing w:val="-2"/>
          <w:sz w:val="24"/>
          <w:szCs w:val="24"/>
          <w:lang w:val="nb-NO"/>
        </w:rPr>
        <w:t>PENDAHULUAN</w:t>
      </w:r>
    </w:p>
    <w:p w14:paraId="70F73B8B"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A82F9A">
        <w:rPr>
          <w:color w:val="000000"/>
          <w:sz w:val="20"/>
          <w:szCs w:val="20"/>
          <w:lang w:val="nb-NO"/>
        </w:rPr>
        <w:t xml:space="preserve">Usaha Mikro, Kecil, dan Menengah (UMKM) merupakan sektor yang menyerap tenaga kerja terbesar di Indonesia hingga 97%. UMKM merupakan bagian terpenting dari perekonomian negara karena UMKM lebih baik dalam menghasilkan tenaga kerja produktif melalui investasi dan perubahan teknologi, UMKM juga lebih fleksibel yang menjadi keunggulan dibandingkan perusahaan besar </w:t>
      </w:r>
      <w:sdt>
        <w:sdtPr>
          <w:rPr>
            <w:color w:val="000000"/>
            <w:sz w:val="20"/>
            <w:szCs w:val="20"/>
          </w:rPr>
          <w:tag w:val="MENDELEY_CITATION_v3_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"/>
          <w:id w:val="1679464636"/>
          <w:placeholder>
            <w:docPart w:val="46FF040F3DA74B19BFCD11685939AD1A"/>
          </w:placeholder>
        </w:sdtPr>
        <w:sdtContent>
          <w:r w:rsidRPr="00A82F9A">
            <w:rPr>
              <w:color w:val="000000"/>
              <w:sz w:val="20"/>
              <w:szCs w:val="20"/>
              <w:lang w:val="nb-NO"/>
            </w:rPr>
            <w:t>[1]</w:t>
          </w:r>
        </w:sdtContent>
      </w:sdt>
      <w:r w:rsidRPr="00A82F9A">
        <w:rPr>
          <w:color w:val="000000"/>
          <w:sz w:val="20"/>
          <w:szCs w:val="20"/>
          <w:lang w:val="nb-NO"/>
        </w:rPr>
        <w:t xml:space="preserve">. Oleh karena itu, UMKM sangat berpengaruh dalam meningkatkan taraf hidup masyarakat dan merupakan sektor yang harus diperhatikan </w:t>
      </w:r>
      <w:sdt>
        <w:sdtPr>
          <w:rPr>
            <w:color w:val="000000"/>
            <w:sz w:val="20"/>
            <w:szCs w:val="20"/>
          </w:rPr>
          <w:tag w:val="MENDELEY_CITATION_v3_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"/>
          <w:id w:val="904259536"/>
          <w:placeholder>
            <w:docPart w:val="46FF040F3DA74B19BFCD11685939AD1A"/>
          </w:placeholder>
        </w:sdtPr>
        <w:sdtContent>
          <w:r w:rsidRPr="00A82F9A">
            <w:rPr>
              <w:color w:val="000000"/>
              <w:sz w:val="20"/>
              <w:szCs w:val="20"/>
              <w:lang w:val="nb-NO"/>
            </w:rPr>
            <w:t>[2]</w:t>
          </w:r>
        </w:sdtContent>
      </w:sdt>
      <w:r w:rsidRPr="00A82F9A">
        <w:rPr>
          <w:color w:val="000000"/>
          <w:sz w:val="20"/>
          <w:szCs w:val="20"/>
          <w:lang w:val="nb-NO"/>
        </w:rPr>
        <w:t>.</w:t>
      </w:r>
    </w:p>
    <w:p w14:paraId="57B42F04"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A82F9A">
        <w:rPr>
          <w:color w:val="000000"/>
          <w:sz w:val="20"/>
          <w:szCs w:val="20"/>
          <w:lang w:val="nb-NO"/>
        </w:rPr>
        <w:t xml:space="preserve">Kabupaten Sidoarjo merupakan salah satu pusat pertumbuhan UMKM pengolahan pangan yang masif di Jawa Timur, dengan jumlah usaha mikro mencapai 21.552 unit di Kecamatan Sidoarjo saja pada tahun 2024 </w:t>
      </w:r>
      <w:sdt>
        <w:sdtPr>
          <w:rPr>
            <w:color w:val="000000"/>
            <w:sz w:val="20"/>
            <w:szCs w:val="20"/>
          </w:rPr>
          <w:tag w:val="MENDELEY_CITATION_v3_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"/>
          <w:id w:val="129210968"/>
          <w:placeholder>
            <w:docPart w:val="46FF040F3DA74B19BFCD11685939AD1A"/>
          </w:placeholder>
        </w:sdtPr>
        <w:sdtContent>
          <w:r w:rsidRPr="00A82F9A">
            <w:rPr>
              <w:color w:val="000000"/>
              <w:sz w:val="20"/>
              <w:szCs w:val="20"/>
              <w:lang w:val="nb-NO"/>
            </w:rPr>
            <w:t>[3]</w:t>
          </w:r>
        </w:sdtContent>
      </w:sdt>
      <w:r w:rsidRPr="00A82F9A">
        <w:rPr>
          <w:color w:val="000000"/>
          <w:sz w:val="20"/>
          <w:szCs w:val="20"/>
          <w:lang w:val="nb-NO"/>
        </w:rPr>
        <w:t xml:space="preserve">. Namun, makanan yang diproduksi oleh industri rumah tangga kurang memperhatikan keamanan makanan yang diproduksi, sehingga banyak kasus </w:t>
      </w:r>
      <w:r w:rsidRPr="00A82F9A">
        <w:rPr>
          <w:color w:val="000000"/>
          <w:sz w:val="20"/>
          <w:szCs w:val="20"/>
          <w:lang w:val="nb-NO"/>
        </w:rPr>
        <w:lastRenderedPageBreak/>
        <w:t xml:space="preserve">keracunan makanan yang disebabkan oleh makanan yang diproduksi oleh industri rumah tangga </w:t>
      </w:r>
      <w:sdt>
        <w:sdtPr>
          <w:rPr>
            <w:color w:val="000000"/>
            <w:sz w:val="20"/>
            <w:szCs w:val="20"/>
          </w:rPr>
          <w:tag w:val="MENDELEY_CITATION_v3_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"/>
          <w:id w:val="-113367953"/>
          <w:placeholder>
            <w:docPart w:val="46FF040F3DA74B19BFCD11685939AD1A"/>
          </w:placeholder>
        </w:sdtPr>
        <w:sdtContent>
          <w:r w:rsidRPr="00A82F9A">
            <w:rPr>
              <w:color w:val="000000"/>
              <w:sz w:val="20"/>
              <w:szCs w:val="20"/>
              <w:lang w:val="nb-NO"/>
            </w:rPr>
            <w:t>[4]</w:t>
          </w:r>
        </w:sdtContent>
      </w:sdt>
      <w:r w:rsidRPr="00A82F9A">
        <w:rPr>
          <w:color w:val="000000"/>
          <w:sz w:val="20"/>
          <w:szCs w:val="20"/>
          <w:lang w:val="nb-NO"/>
        </w:rPr>
        <w:t xml:space="preserve">.Misalnya penggunaan peralatan yang tidak hygiene dapat menyebabkan terjadinya kontaminasi pada produk yang mereka hasilkan, sehingga produk yang dihasilkan menyebabkan terjadinya keracunan makanan </w:t>
      </w:r>
      <w:sdt>
        <w:sdtPr>
          <w:rPr>
            <w:color w:val="000000"/>
            <w:sz w:val="20"/>
            <w:szCs w:val="20"/>
          </w:rPr>
          <w:tag w:val="MENDELEY_CITATION_v3_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"/>
          <w:id w:val="-11912690"/>
          <w:placeholder>
            <w:docPart w:val="46FF040F3DA74B19BFCD11685939AD1A"/>
          </w:placeholder>
        </w:sdtPr>
        <w:sdtContent>
          <w:r w:rsidRPr="00A82F9A">
            <w:rPr>
              <w:color w:val="000000"/>
              <w:sz w:val="20"/>
              <w:szCs w:val="20"/>
              <w:lang w:val="nb-NO"/>
            </w:rPr>
            <w:t>[5]</w:t>
          </w:r>
        </w:sdtContent>
      </w:sdt>
      <w:r w:rsidRPr="00A82F9A">
        <w:rPr>
          <w:color w:val="000000"/>
          <w:sz w:val="20"/>
          <w:szCs w:val="20"/>
          <w:lang w:val="nb-NO"/>
        </w:rPr>
        <w:t>.</w:t>
      </w:r>
    </w:p>
    <w:p w14:paraId="367C9F78"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r w:rsidRPr="00A82F9A">
        <w:rPr>
          <w:color w:val="000000"/>
          <w:sz w:val="20"/>
          <w:szCs w:val="20"/>
        </w:rPr>
        <w:t xml:space="preserve">Seiring dengan meningkatnya kesejahteraan masyarakat, tuntutan konsumen terhadap mutu produk makanan juga semakin tinggi, yang mencakup aspek </w:t>
      </w:r>
      <w:r w:rsidRPr="00A82F9A">
        <w:rPr>
          <w:i/>
          <w:iCs/>
          <w:color w:val="000000"/>
          <w:sz w:val="20"/>
          <w:szCs w:val="20"/>
        </w:rPr>
        <w:t>food security, food safety, food nutrition, food palatability</w:t>
      </w:r>
      <w:r w:rsidRPr="00A82F9A">
        <w:rPr>
          <w:color w:val="000000"/>
          <w:sz w:val="20"/>
          <w:szCs w:val="20"/>
        </w:rPr>
        <w:t xml:space="preserve">, dan </w:t>
      </w:r>
      <w:r w:rsidRPr="00A82F9A">
        <w:rPr>
          <w:i/>
          <w:iCs/>
          <w:color w:val="000000"/>
          <w:sz w:val="20"/>
          <w:szCs w:val="20"/>
        </w:rPr>
        <w:t xml:space="preserve">food functionality </w:t>
      </w:r>
      <w:sdt>
        <w:sdtPr>
          <w:rPr>
            <w:color w:val="000000"/>
            <w:sz w:val="20"/>
            <w:szCs w:val="20"/>
          </w:rPr>
          <w:tag w:val="MENDELEY_CITATION_v3_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"/>
          <w:id w:val="-1521533806"/>
          <w:placeholder>
            <w:docPart w:val="46FF040F3DA74B19BFCD11685939AD1A"/>
          </w:placeholder>
        </w:sdtPr>
        <w:sdtEndPr>
          <w:rPr>
            <w:i/>
            <w:iCs/>
          </w:rPr>
        </w:sdtEndPr>
        <w:sdtContent>
          <w:r w:rsidRPr="00A82F9A">
            <w:rPr>
              <w:color w:val="000000"/>
              <w:sz w:val="20"/>
              <w:szCs w:val="20"/>
            </w:rPr>
            <w:t>[6]</w:t>
          </w:r>
        </w:sdtContent>
      </w:sdt>
      <w:r w:rsidRPr="00A82F9A">
        <w:rPr>
          <w:color w:val="000000"/>
          <w:sz w:val="20"/>
          <w:szCs w:val="20"/>
        </w:rPr>
        <w:t xml:space="preserve">. Guna memenuhi tuntutan tersebut, diperlukan intervensi teknologi pengolahan pada produk UMKM, salah satunya melalui manajemen suhu dan lama waktu penggorengan. Peningkatan suhu penggorengan terbukti dapat mempercepat penguapan kadar air dalam bahan sehingga menghasilkan karakteristik produk yang lebih renyah dan lebih disukai oleh konsumen </w:t>
      </w:r>
      <w:sdt>
        <w:sdtPr>
          <w:rPr>
            <w:color w:val="000000"/>
            <w:sz w:val="20"/>
            <w:szCs w:val="20"/>
          </w:rPr>
          <w:tag w:val="MENDELEY_CITATION_v3_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"/>
          <w:id w:val="-1308706822"/>
          <w:placeholder>
            <w:docPart w:val="46FF040F3DA74B19BFCD11685939AD1A"/>
          </w:placeholder>
        </w:sdtPr>
        <w:sdtContent>
          <w:r w:rsidRPr="00A82F9A">
            <w:rPr>
              <w:color w:val="000000"/>
              <w:sz w:val="20"/>
              <w:szCs w:val="20"/>
            </w:rPr>
            <w:t>[7]</w:t>
          </w:r>
        </w:sdtContent>
      </w:sdt>
      <w:r w:rsidRPr="00A82F9A">
        <w:rPr>
          <w:color w:val="000000"/>
          <w:sz w:val="20"/>
          <w:szCs w:val="20"/>
        </w:rPr>
        <w:t xml:space="preserve">. Selain optimasi suhu pada rentang 170°C–180°C, penggunaan Bahan Tambahan Pangan (BTP) juga berperan krusial dalam memperbaiki kualitas sensoris melalui kombinasi komponen hidrokoloid dan agen pengembang </w:t>
      </w:r>
      <w:sdt>
        <w:sdtPr>
          <w:rPr>
            <w:color w:val="000000"/>
            <w:sz w:val="20"/>
            <w:szCs w:val="20"/>
          </w:rPr>
          <w:tag w:val="MENDELEY_CITATION_v3_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"/>
          <w:id w:val="-1906907320"/>
          <w:placeholder>
            <w:docPart w:val="46FF040F3DA74B19BFCD11685939AD1A"/>
          </w:placeholder>
        </w:sdtPr>
        <w:sdtContent>
          <w:r w:rsidRPr="00A82F9A">
            <w:rPr>
              <w:color w:val="000000"/>
              <w:sz w:val="20"/>
              <w:szCs w:val="20"/>
            </w:rPr>
            <w:t>[8]</w:t>
          </w:r>
        </w:sdtContent>
      </w:sdt>
      <w:r w:rsidRPr="00A82F9A">
        <w:rPr>
          <w:color w:val="000000"/>
          <w:sz w:val="20"/>
          <w:szCs w:val="20"/>
        </w:rPr>
        <w:t>.</w:t>
      </w:r>
    </w:p>
    <w:p w14:paraId="65FE9176"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A82F9A">
        <w:rPr>
          <w:color w:val="000000"/>
          <w:sz w:val="20"/>
          <w:szCs w:val="20"/>
        </w:rPr>
        <w:t xml:space="preserve">Salah satu turunan selulosa yang memiliki aplikasi sangat luas dalam bidang farmasi, makanan, dan industri adalah </w:t>
      </w:r>
      <w:r w:rsidRPr="00A82F9A">
        <w:rPr>
          <w:i/>
          <w:iCs/>
          <w:color w:val="000000"/>
          <w:sz w:val="20"/>
          <w:szCs w:val="20"/>
        </w:rPr>
        <w:t>Carboxymethyl Cellulose</w:t>
      </w:r>
      <w:r w:rsidRPr="00A82F9A">
        <w:rPr>
          <w:color w:val="000000"/>
          <w:sz w:val="20"/>
          <w:szCs w:val="20"/>
        </w:rPr>
        <w:t xml:space="preserve"> (CMC). </w:t>
      </w:r>
      <w:r w:rsidRPr="00A82F9A">
        <w:rPr>
          <w:color w:val="000000"/>
          <w:sz w:val="20"/>
          <w:szCs w:val="20"/>
          <w:lang w:val="nb-NO"/>
        </w:rPr>
        <w:t>Dalam sistem pangan, CMC dapat digunakan secara multifungsi sebagai agen penstabil (</w:t>
      </w:r>
      <w:r w:rsidRPr="00A82F9A">
        <w:rPr>
          <w:i/>
          <w:iCs/>
          <w:color w:val="000000"/>
          <w:sz w:val="20"/>
          <w:szCs w:val="20"/>
          <w:lang w:val="nb-NO"/>
        </w:rPr>
        <w:t>stabilizer</w:t>
      </w:r>
      <w:r w:rsidRPr="00A82F9A">
        <w:rPr>
          <w:color w:val="000000"/>
          <w:sz w:val="20"/>
          <w:szCs w:val="20"/>
          <w:lang w:val="nb-NO"/>
        </w:rPr>
        <w:t>), pengental (</w:t>
      </w:r>
      <w:r w:rsidRPr="00A82F9A">
        <w:rPr>
          <w:i/>
          <w:iCs/>
          <w:color w:val="000000"/>
          <w:sz w:val="20"/>
          <w:szCs w:val="20"/>
          <w:lang w:val="nb-NO"/>
        </w:rPr>
        <w:t>thickener</w:t>
      </w:r>
      <w:r w:rsidRPr="00A82F9A">
        <w:rPr>
          <w:color w:val="000000"/>
          <w:sz w:val="20"/>
          <w:szCs w:val="20"/>
          <w:lang w:val="nb-NO"/>
        </w:rPr>
        <w:t>), perekat (</w:t>
      </w:r>
      <w:r w:rsidRPr="00A82F9A">
        <w:rPr>
          <w:i/>
          <w:iCs/>
          <w:color w:val="000000"/>
          <w:sz w:val="20"/>
          <w:szCs w:val="20"/>
          <w:lang w:val="nb-NO"/>
        </w:rPr>
        <w:t>adhesive</w:t>
      </w:r>
      <w:r w:rsidRPr="00A82F9A">
        <w:rPr>
          <w:color w:val="000000"/>
          <w:sz w:val="20"/>
          <w:szCs w:val="20"/>
          <w:lang w:val="nb-NO"/>
        </w:rPr>
        <w:t>), dan pengemulsi (</w:t>
      </w:r>
      <w:r w:rsidRPr="00A82F9A">
        <w:rPr>
          <w:i/>
          <w:iCs/>
          <w:color w:val="000000"/>
          <w:sz w:val="20"/>
          <w:szCs w:val="20"/>
          <w:lang w:val="nb-NO"/>
        </w:rPr>
        <w:t>emulsifier</w:t>
      </w:r>
      <w:r w:rsidRPr="00A82F9A">
        <w:rPr>
          <w:color w:val="000000"/>
          <w:sz w:val="20"/>
          <w:szCs w:val="20"/>
          <w:lang w:val="nb-NO"/>
        </w:rPr>
        <w:t xml:space="preserve">) </w:t>
      </w:r>
      <w:sdt>
        <w:sdtPr>
          <w:rPr>
            <w:color w:val="000000"/>
            <w:sz w:val="20"/>
            <w:szCs w:val="20"/>
          </w:rPr>
          <w:tag w:val="MENDELEY_CITATION_v3_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"/>
          <w:id w:val="361552858"/>
          <w:placeholder>
            <w:docPart w:val="46FF040F3DA74B19BFCD11685939AD1A"/>
          </w:placeholder>
        </w:sdtPr>
        <w:sdtContent>
          <w:r w:rsidRPr="00A82F9A">
            <w:rPr>
              <w:color w:val="000000"/>
              <w:sz w:val="20"/>
              <w:szCs w:val="20"/>
              <w:lang w:val="nb-NO"/>
            </w:rPr>
            <w:t>[9]</w:t>
          </w:r>
        </w:sdtContent>
      </w:sdt>
      <w:r w:rsidRPr="00A82F9A">
        <w:rPr>
          <w:color w:val="000000"/>
          <w:sz w:val="20"/>
          <w:szCs w:val="20"/>
          <w:lang w:val="nb-NO"/>
        </w:rPr>
        <w:t xml:space="preserve">. Kemampuan fungsional ini berasal dari sifat fisiko kimianya yang mampu mengikat air secara efektif, sehingga dapat menjaga stabilitas tekstur dan memodifikasi viskositas produk olahan, Contoh aplikasinya adalah pada pemrosesan selai, es krim, minuman, saus dan sirup. Pemanfaatannya yang sangat luas, mudah digunakan serta harganya yang murah, menjadikan CMC sebagai salah satu zat yang diminati </w:t>
      </w:r>
      <w:sdt>
        <w:sdtPr>
          <w:rPr>
            <w:color w:val="000000"/>
            <w:sz w:val="20"/>
            <w:szCs w:val="20"/>
          </w:rPr>
          <w:tag w:val="MENDELEY_CITATION_v3_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"/>
          <w:id w:val="-1291358511"/>
          <w:placeholder>
            <w:docPart w:val="46FF040F3DA74B19BFCD11685939AD1A"/>
          </w:placeholder>
        </w:sdtPr>
        <w:sdtContent>
          <w:r w:rsidRPr="00A82F9A">
            <w:rPr>
              <w:color w:val="000000"/>
              <w:sz w:val="20"/>
              <w:szCs w:val="20"/>
              <w:lang w:val="nb-NO"/>
            </w:rPr>
            <w:t>[10]</w:t>
          </w:r>
        </w:sdtContent>
      </w:sdt>
      <w:r w:rsidRPr="00A82F9A">
        <w:rPr>
          <w:color w:val="000000"/>
          <w:sz w:val="20"/>
          <w:szCs w:val="20"/>
          <w:lang w:val="nb-NO"/>
        </w:rPr>
        <w:t>. Saat ini, pengembangan CMC juga mulai memanfaatkan sumber selulosa alternatif, seperti limbah tandan kosong kelapa sawit, yang terbukti mampu menghasilkan karakteristik teknis yang setara dengan CMC standar industri untuk diaplikasikan dalam pengolahan pangan.</w:t>
      </w:r>
    </w:p>
    <w:p w14:paraId="721F5805"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A82F9A">
        <w:rPr>
          <w:color w:val="000000"/>
          <w:sz w:val="20"/>
          <w:szCs w:val="20"/>
          <w:lang w:val="nb-NO"/>
        </w:rPr>
        <w:t xml:space="preserve">Di samping penggunaan hidrokoloid, penambahan komponen pengembang seperti </w:t>
      </w:r>
      <w:r w:rsidRPr="00A82F9A">
        <w:rPr>
          <w:i/>
          <w:iCs/>
          <w:color w:val="000000"/>
          <w:sz w:val="20"/>
          <w:szCs w:val="20"/>
          <w:lang w:val="nb-NO"/>
        </w:rPr>
        <w:t>Sodium Acid Pyrophosphate</w:t>
      </w:r>
      <w:r w:rsidRPr="00A82F9A">
        <w:rPr>
          <w:color w:val="000000"/>
          <w:sz w:val="20"/>
          <w:szCs w:val="20"/>
          <w:lang w:val="nb-NO"/>
        </w:rPr>
        <w:t xml:space="preserve"> (SAPP) berperan krusial dalam menentukan struktur akhir produk. SAPP merupakan jenis asam pengembang (</w:t>
      </w:r>
      <w:r w:rsidRPr="00A82F9A">
        <w:rPr>
          <w:i/>
          <w:iCs/>
          <w:color w:val="000000"/>
          <w:sz w:val="20"/>
          <w:szCs w:val="20"/>
          <w:lang w:val="nb-NO"/>
        </w:rPr>
        <w:t>leavening acid</w:t>
      </w:r>
      <w:r w:rsidRPr="00A82F9A">
        <w:rPr>
          <w:color w:val="000000"/>
          <w:sz w:val="20"/>
          <w:szCs w:val="20"/>
          <w:lang w:val="nb-NO"/>
        </w:rPr>
        <w:t>) yang bereaksi dengan natrium bikarbonat (baking soda) untuk melepaskan gas karbondioksida (CO</w:t>
      </w:r>
      <w:r w:rsidRPr="00A82F9A">
        <w:rPr>
          <w:color w:val="000000"/>
          <w:sz w:val="20"/>
          <w:szCs w:val="20"/>
          <w:vertAlign w:val="superscript"/>
          <w:lang w:val="nb-NO"/>
        </w:rPr>
        <w:t>2</w:t>
      </w:r>
      <w:r w:rsidRPr="00A82F9A">
        <w:rPr>
          <w:color w:val="000000"/>
          <w:sz w:val="20"/>
          <w:szCs w:val="20"/>
          <w:lang w:val="nb-NO"/>
        </w:rPr>
        <w:t xml:space="preserve">) secara bertahap selama proses pengolahan </w:t>
      </w:r>
      <w:sdt>
        <w:sdtPr>
          <w:rPr>
            <w:color w:val="000000"/>
            <w:sz w:val="20"/>
            <w:szCs w:val="20"/>
            <w:lang w:val="en-ID"/>
          </w:rPr>
          <w:tag w:val="MENDELEY_CITATION_v3_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"/>
          <w:id w:val="-1950155630"/>
          <w:placeholder>
            <w:docPart w:val="46FF040F3DA74B19BFCD11685939AD1A"/>
          </w:placeholder>
        </w:sdtPr>
        <w:sdtContent>
          <w:r w:rsidRPr="00A82F9A">
            <w:rPr>
              <w:color w:val="000000"/>
              <w:sz w:val="20"/>
              <w:szCs w:val="20"/>
              <w:lang w:val="nb-NO"/>
            </w:rPr>
            <w:t>[11]</w:t>
          </w:r>
        </w:sdtContent>
      </w:sdt>
      <w:r w:rsidRPr="00A82F9A">
        <w:rPr>
          <w:color w:val="000000"/>
          <w:sz w:val="20"/>
          <w:szCs w:val="20"/>
          <w:lang w:val="nb-NO"/>
        </w:rPr>
        <w:t>. Mekanisme pelepasan gas yang terkontrol ini sangat penting untuk menciptakan struktur pori yang seragam, sehingga menghasilkan volume produk yang baik dan tekstur yang renyah (</w:t>
      </w:r>
      <w:r w:rsidRPr="00A82F9A">
        <w:rPr>
          <w:i/>
          <w:iCs/>
          <w:color w:val="000000"/>
          <w:sz w:val="20"/>
          <w:szCs w:val="20"/>
          <w:lang w:val="nb-NO"/>
        </w:rPr>
        <w:t>crispy</w:t>
      </w:r>
      <w:r w:rsidRPr="00A82F9A">
        <w:rPr>
          <w:color w:val="000000"/>
          <w:sz w:val="20"/>
          <w:szCs w:val="20"/>
          <w:lang w:val="nb-NO"/>
        </w:rPr>
        <w:t xml:space="preserve">). Sinergi antara penggunaan SAPP dan pengaturan suhu penggorengan yang ideal pada rentang 170°C–180°C akan memaksimalkan pengembangan adonan sekaligus meminimalisir penyerapan minyak berlebih </w:t>
      </w:r>
      <w:sdt>
        <w:sdtPr>
          <w:rPr>
            <w:color w:val="000000"/>
            <w:sz w:val="20"/>
            <w:szCs w:val="20"/>
          </w:rPr>
          <w:tag w:val="MENDELEY_CITATION_v3_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"/>
          <w:id w:val="2022279718"/>
          <w:placeholder>
            <w:docPart w:val="46FF040F3DA74B19BFCD11685939AD1A"/>
          </w:placeholder>
        </w:sdtPr>
        <w:sdtContent>
          <w:r w:rsidRPr="00A82F9A">
            <w:rPr>
              <w:color w:val="000000"/>
              <w:sz w:val="20"/>
              <w:szCs w:val="20"/>
              <w:lang w:val="nb-NO"/>
            </w:rPr>
            <w:t>[8]</w:t>
          </w:r>
        </w:sdtContent>
      </w:sdt>
      <w:r w:rsidRPr="00A82F9A">
        <w:rPr>
          <w:color w:val="000000"/>
          <w:sz w:val="20"/>
          <w:szCs w:val="20"/>
          <w:lang w:val="nb-NO"/>
        </w:rPr>
        <w:t>.</w:t>
      </w:r>
    </w:p>
    <w:p w14:paraId="3780B732" w14:textId="77777777" w:rsidR="00A82F9A" w:rsidRPr="00A82F9A" w:rsidRDefault="00A82F9A" w:rsidP="00A82F9A">
      <w:pPr>
        <w:pBdr>
          <w:top w:val="nil"/>
          <w:left w:val="nil"/>
          <w:bottom w:val="nil"/>
          <w:right w:val="nil"/>
          <w:between w:val="nil"/>
        </w:pBdr>
        <w:tabs>
          <w:tab w:val="left" w:pos="10065"/>
        </w:tabs>
        <w:ind w:left="426"/>
        <w:jc w:val="both"/>
        <w:rPr>
          <w:color w:val="000000"/>
          <w:sz w:val="20"/>
          <w:szCs w:val="20"/>
          <w:lang w:val="nb-NO"/>
        </w:rPr>
      </w:pPr>
      <w:r w:rsidRPr="00A82F9A">
        <w:rPr>
          <w:color w:val="000000"/>
          <w:sz w:val="20"/>
          <w:szCs w:val="20"/>
          <w:lang w:val="nb-NO"/>
        </w:rPr>
        <w:t>Berdasarkan urgensi mengenai standarisasi mutu dan keamanan pangan pada sektor UMKM di Kabupaten Sidoarjo, serta landasan teori mengenai optimasi proses pengolahan menggunakan BTP, maka dilakukan kegiatan Praktik Kerja Lapang di Dinas Koperasi dan Usaha Mikro Kabupaten Sidoarjo. Kegiatan ini difokuskan pada pendampingan teknis melalui program 'UMKM Naik Kelas' untuk memberikan edukasi mengenai higiene produksi serta implementasi formulasi CMC dan SAPP guna meningkatkan karakteristik sensoris serta daya saing produk olahan pangan lokal.</w:t>
      </w:r>
    </w:p>
    <w:p w14:paraId="6000CAE9" w14:textId="77777777" w:rsidR="00A82F9A" w:rsidRPr="00E50DBA" w:rsidRDefault="00A82F9A" w:rsidP="00A82F9A">
      <w:pPr>
        <w:pStyle w:val="Judul1"/>
        <w:tabs>
          <w:tab w:val="left" w:pos="10065"/>
        </w:tabs>
        <w:ind w:left="426"/>
        <w:jc w:val="left"/>
        <w:rPr>
          <w:sz w:val="24"/>
          <w:szCs w:val="24"/>
          <w:lang w:val="nb-NO"/>
        </w:rPr>
      </w:pPr>
      <w:r w:rsidRPr="00E50DBA">
        <w:rPr>
          <w:sz w:val="24"/>
          <w:szCs w:val="24"/>
          <w:lang w:val="nb-NO"/>
        </w:rPr>
        <w:t>METODE</w:t>
      </w:r>
    </w:p>
    <w:p w14:paraId="19752D01" w14:textId="77777777" w:rsidR="00A82F9A" w:rsidRPr="00E50DBA" w:rsidRDefault="00A82F9A" w:rsidP="00A82F9A">
      <w:pPr>
        <w:tabs>
          <w:tab w:val="left" w:pos="10065"/>
        </w:tabs>
        <w:ind w:left="426"/>
        <w:rPr>
          <w:sz w:val="20"/>
          <w:szCs w:val="20"/>
          <w:lang w:val="nb-NO"/>
        </w:rPr>
      </w:pPr>
    </w:p>
    <w:p w14:paraId="3F4C4978" w14:textId="77777777" w:rsidR="00A82F9A" w:rsidRPr="00E50DB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E50DBA">
        <w:rPr>
          <w:color w:val="000000"/>
          <w:sz w:val="20"/>
          <w:szCs w:val="20"/>
          <w:lang w:val="nb-NO"/>
        </w:rPr>
        <w:t>Kegiatan ini diawali dengan tahap pengamatan mandiri terhadap kondisi produk gorengan UMKM di sekitar wilayah Kabupaten Sidoarjo. Melalui observasi partisipatif sebagai konsumen, ditemukan indikasi permasalahan teknis pada produk gorengan jalanan, terutama terkait tingginya penyerapan minyak dan tekstur yang cepat layu. Hasil pengamatan awal ini kemudian dijadikan dasar untuk melakukan intervensi teknis melalui kegiatan sosialisasi yang difasilitasi oleh Dinas Koperasi dan Usaha Mikro Kabupaten Sidoarjo selama periode September hingga Desember 2025.</w:t>
      </w:r>
    </w:p>
    <w:p w14:paraId="6CAB4CB8" w14:textId="77777777" w:rsidR="00A82F9A" w:rsidRPr="00E50DB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E50DBA">
        <w:rPr>
          <w:color w:val="000000"/>
          <w:sz w:val="20"/>
          <w:szCs w:val="20"/>
          <w:lang w:val="nb-NO"/>
        </w:rPr>
        <w:t>Implementasi Solusi dilakukan secara sistematis di 18 kecamatan di seluruh Kabupaten Sidoarjo. Dalam kegiatan tersebut, dilakukan pendampingan teknis Bersama Istighfarin Nisfil Laili untuk memberikan edukasi mengenai penyempurnaan formulasi adonan (</w:t>
      </w:r>
      <w:r w:rsidRPr="00E50DBA">
        <w:rPr>
          <w:i/>
          <w:iCs/>
          <w:color w:val="000000"/>
          <w:sz w:val="20"/>
          <w:szCs w:val="20"/>
          <w:lang w:val="nb-NO"/>
        </w:rPr>
        <w:t>batter</w:t>
      </w:r>
      <w:r w:rsidRPr="00E50DBA">
        <w:rPr>
          <w:color w:val="000000"/>
          <w:sz w:val="20"/>
          <w:szCs w:val="20"/>
          <w:lang w:val="nb-NO"/>
        </w:rPr>
        <w:t xml:space="preserve">) </w:t>
      </w:r>
      <w:sdt>
        <w:sdtPr>
          <w:rPr>
            <w:color w:val="000000"/>
            <w:sz w:val="20"/>
            <w:szCs w:val="20"/>
            <w:lang w:val="en-ID"/>
          </w:rPr>
          <w:tag w:val="MENDELEY_CITATION_v3_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"/>
          <w:id w:val="-141882566"/>
          <w:placeholder>
            <w:docPart w:val="46FF040F3DA74B19BFCD11685939AD1A"/>
          </w:placeholder>
        </w:sdtPr>
        <w:sdtContent>
          <w:r w:rsidRPr="00E50DBA">
            <w:rPr>
              <w:color w:val="000000"/>
              <w:sz w:val="20"/>
              <w:szCs w:val="20"/>
              <w:lang w:val="nb-NO"/>
            </w:rPr>
            <w:t>[8]</w:t>
          </w:r>
        </w:sdtContent>
      </w:sdt>
      <w:r w:rsidRPr="00E50DBA">
        <w:rPr>
          <w:color w:val="000000"/>
          <w:sz w:val="20"/>
          <w:szCs w:val="20"/>
          <w:lang w:val="nb-NO"/>
        </w:rPr>
        <w:t xml:space="preserve">. Pelatihan difokuskan pada penggunaan Bahan Tambahan Pangan (BTP) berupa </w:t>
      </w:r>
      <w:r w:rsidRPr="00E50DBA">
        <w:rPr>
          <w:i/>
          <w:iCs/>
          <w:color w:val="000000"/>
          <w:sz w:val="20"/>
          <w:szCs w:val="20"/>
          <w:lang w:val="nb-NO"/>
        </w:rPr>
        <w:t>Carboxymethyl Cellulose</w:t>
      </w:r>
      <w:r w:rsidRPr="00E50DBA">
        <w:rPr>
          <w:color w:val="000000"/>
          <w:sz w:val="20"/>
          <w:szCs w:val="20"/>
          <w:lang w:val="nb-NO"/>
        </w:rPr>
        <w:t xml:space="preserve"> (CMC) dan </w:t>
      </w:r>
      <w:r w:rsidRPr="00E50DBA">
        <w:rPr>
          <w:i/>
          <w:iCs/>
          <w:color w:val="000000"/>
          <w:sz w:val="20"/>
          <w:szCs w:val="20"/>
          <w:lang w:val="nb-NO"/>
        </w:rPr>
        <w:t>Sodium Acid Pyrophosphate</w:t>
      </w:r>
      <w:r w:rsidRPr="00E50DBA">
        <w:rPr>
          <w:color w:val="000000"/>
          <w:sz w:val="20"/>
          <w:szCs w:val="20"/>
          <w:lang w:val="nb-NO"/>
        </w:rPr>
        <w:t xml:space="preserve"> (SAPP) untuk memperbaiki karakteristik fisik produk. Secara teknis, penggunaan BTP ini ditujukan untuk membentuk lapisan pelindung (</w:t>
      </w:r>
      <w:r w:rsidRPr="00E50DBA">
        <w:rPr>
          <w:i/>
          <w:iCs/>
          <w:color w:val="000000"/>
          <w:sz w:val="20"/>
          <w:szCs w:val="20"/>
          <w:lang w:val="nb-NO"/>
        </w:rPr>
        <w:t>film-forming</w:t>
      </w:r>
      <w:r w:rsidRPr="00E50DBA">
        <w:rPr>
          <w:color w:val="000000"/>
          <w:sz w:val="20"/>
          <w:szCs w:val="20"/>
          <w:lang w:val="nb-NO"/>
        </w:rPr>
        <w:t xml:space="preserve">) guna mengurangi daya serap minyak hingga lebih dari 50% pada permukaan produk </w:t>
      </w:r>
      <w:sdt>
        <w:sdtPr>
          <w:rPr>
            <w:color w:val="000000"/>
            <w:sz w:val="20"/>
            <w:szCs w:val="20"/>
          </w:rPr>
          <w:tag w:val="MENDELEY_CITATION_v3_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"/>
          <w:id w:val="1868570374"/>
          <w:placeholder>
            <w:docPart w:val="46FF040F3DA74B19BFCD11685939AD1A"/>
          </w:placeholder>
        </w:sdtPr>
        <w:sdtContent>
          <w:r w:rsidRPr="00E50DBA">
            <w:rPr>
              <w:color w:val="000000"/>
              <w:sz w:val="20"/>
              <w:szCs w:val="20"/>
              <w:lang w:val="nb-NO"/>
            </w:rPr>
            <w:t>[12]</w:t>
          </w:r>
        </w:sdtContent>
      </w:sdt>
      <w:r w:rsidRPr="00E50DBA">
        <w:rPr>
          <w:color w:val="000000"/>
          <w:sz w:val="20"/>
          <w:szCs w:val="20"/>
          <w:lang w:val="nb-NO"/>
        </w:rPr>
        <w:t xml:space="preserve">. Mekanisme ini bekerja dengan cara menutup pori-pori adonan sehingga menghambat penetrasi minyak ke bagian dalam produk saat proses pendinginan berlangsung </w:t>
      </w:r>
      <w:sdt>
        <w:sdtPr>
          <w:rPr>
            <w:color w:val="000000"/>
            <w:sz w:val="20"/>
            <w:szCs w:val="20"/>
          </w:rPr>
          <w:tag w:val="MENDELEY_CITATION_v3_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"/>
          <w:id w:val="-719132495"/>
          <w:placeholder>
            <w:docPart w:val="46FF040F3DA74B19BFCD11685939AD1A"/>
          </w:placeholder>
        </w:sdtPr>
        <w:sdtContent>
          <w:r w:rsidRPr="00E50DBA">
            <w:rPr>
              <w:color w:val="000000"/>
              <w:sz w:val="20"/>
              <w:szCs w:val="20"/>
              <w:lang w:val="nb-NO"/>
            </w:rPr>
            <w:t>[13]</w:t>
          </w:r>
        </w:sdtContent>
      </w:sdt>
      <w:r w:rsidRPr="00E50DBA">
        <w:rPr>
          <w:color w:val="000000"/>
          <w:sz w:val="20"/>
          <w:szCs w:val="20"/>
          <w:lang w:val="nb-NO"/>
        </w:rPr>
        <w:t>.</w:t>
      </w:r>
    </w:p>
    <w:p w14:paraId="02AB1DAB" w14:textId="77777777" w:rsidR="00A82F9A" w:rsidRPr="00E50DB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E50DBA">
        <w:rPr>
          <w:color w:val="000000"/>
          <w:sz w:val="20"/>
          <w:szCs w:val="20"/>
          <w:lang w:val="nb-NO"/>
        </w:rPr>
        <w:t xml:space="preserve">Sebagai tahap akhir, dilakukan evaluasi untuk mengukur efektivitas intervensi tersebut di lapangan. Secara teoritis, uji hedonik merupakan uji organoleptik yang dilakukan untuk mengetahui respon panelis terhadap suka dan tidak suka terhadap produk yang diuji </w:t>
      </w:r>
      <w:sdt>
        <w:sdtPr>
          <w:rPr>
            <w:color w:val="000000"/>
            <w:sz w:val="20"/>
            <w:szCs w:val="20"/>
            <w:lang w:val="en-ID"/>
          </w:rPr>
          <w:tag w:val="MENDELEY_CITATION_v3_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"/>
          <w:id w:val="-72206130"/>
          <w:placeholder>
            <w:docPart w:val="46FF040F3DA74B19BFCD11685939AD1A"/>
          </w:placeholder>
        </w:sdtPr>
        <w:sdtContent>
          <w:r w:rsidRPr="00E50DBA">
            <w:rPr>
              <w:color w:val="000000"/>
              <w:sz w:val="20"/>
              <w:szCs w:val="20"/>
              <w:lang w:val="nb-NO"/>
            </w:rPr>
            <w:t>[14]</w:t>
          </w:r>
        </w:sdtContent>
      </w:sdt>
      <w:r w:rsidRPr="00E50DBA">
        <w:rPr>
          <w:color w:val="000000"/>
          <w:sz w:val="20"/>
          <w:szCs w:val="20"/>
          <w:lang w:val="nb-NO"/>
        </w:rPr>
        <w:t xml:space="preserve">. Tingkat kesukaan ini disebut skala hedonik, misalnya sangat suka, suka, agak suka, agak tidak suka, tidak suka, sangat tidak suka dan lain-lain </w:t>
      </w:r>
      <w:sdt>
        <w:sdtPr>
          <w:rPr>
            <w:color w:val="000000"/>
            <w:sz w:val="20"/>
            <w:szCs w:val="20"/>
          </w:rPr>
          <w:tag w:val="MENDELEY_CITATION_v3_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"/>
          <w:id w:val="-1906909883"/>
          <w:placeholder>
            <w:docPart w:val="46FF040F3DA74B19BFCD11685939AD1A"/>
          </w:placeholder>
        </w:sdtPr>
        <w:sdtContent>
          <w:r w:rsidRPr="00E50DBA">
            <w:rPr>
              <w:color w:val="000000"/>
              <w:sz w:val="20"/>
              <w:szCs w:val="20"/>
              <w:lang w:val="nb-NO"/>
            </w:rPr>
            <w:t>[15]</w:t>
          </w:r>
        </w:sdtContent>
      </w:sdt>
      <w:r w:rsidRPr="00E50DBA">
        <w:rPr>
          <w:color w:val="000000"/>
          <w:sz w:val="20"/>
          <w:szCs w:val="20"/>
          <w:lang w:val="nb-NO"/>
        </w:rPr>
        <w:t>. Mengadaptasi prinsip tersebut, penulis mengamati respon spontan dan umpan balik lisan dari para peserta sosialisasi setelah mencicipi produk hasil formulasi baru. Data kualitatif berupa Kesan subjektif panelis mengenai rasa dan tekstu rmenjadi indicator utama dalam menilai Tingkat penerimaan teknologi pangan ini oleh pelaku usaha mikro di Kabupaten Sidoarjo.</w:t>
      </w:r>
    </w:p>
    <w:p w14:paraId="799DCF1B" w14:textId="77777777" w:rsidR="00A82F9A" w:rsidRPr="00E50DBA" w:rsidRDefault="00A82F9A" w:rsidP="00A82F9A">
      <w:pPr>
        <w:pStyle w:val="Judul1"/>
        <w:tabs>
          <w:tab w:val="left" w:pos="10065"/>
        </w:tabs>
        <w:ind w:left="426"/>
        <w:jc w:val="left"/>
        <w:rPr>
          <w:sz w:val="24"/>
          <w:szCs w:val="24"/>
          <w:lang w:val="nb-NO"/>
        </w:rPr>
      </w:pPr>
      <w:r w:rsidRPr="00E50DBA">
        <w:rPr>
          <w:sz w:val="24"/>
          <w:szCs w:val="24"/>
          <w:lang w:val="nb-NO"/>
        </w:rPr>
        <w:lastRenderedPageBreak/>
        <w:t>HASIL DAN PEMBAHASAN</w:t>
      </w:r>
    </w:p>
    <w:p w14:paraId="361F4289" w14:textId="77777777" w:rsidR="00A82F9A" w:rsidRPr="00E50DBA" w:rsidRDefault="00A82F9A" w:rsidP="00A82F9A">
      <w:pPr>
        <w:pBdr>
          <w:top w:val="nil"/>
          <w:left w:val="nil"/>
          <w:bottom w:val="nil"/>
          <w:right w:val="nil"/>
          <w:between w:val="nil"/>
        </w:pBdr>
        <w:tabs>
          <w:tab w:val="left" w:pos="10065"/>
        </w:tabs>
        <w:spacing w:after="240"/>
        <w:ind w:left="426"/>
        <w:jc w:val="both"/>
        <w:rPr>
          <w:color w:val="000000"/>
          <w:sz w:val="20"/>
          <w:szCs w:val="20"/>
          <w:lang w:val="nb-NO"/>
        </w:rPr>
      </w:pPr>
      <w:r w:rsidRPr="00E50DBA">
        <w:rPr>
          <w:color w:val="000000"/>
          <w:sz w:val="20"/>
          <w:szCs w:val="20"/>
          <w:lang w:val="nb-NO"/>
        </w:rPr>
        <w:t>Kegiatan sosialisasi yang dilaksanakan di 18 kecamatan Kabupaten Sidoarjo menggunakan formulasi tepung gorengan (</w:t>
      </w:r>
      <w:r w:rsidRPr="00E50DBA">
        <w:rPr>
          <w:i/>
          <w:iCs/>
          <w:color w:val="000000"/>
          <w:sz w:val="20"/>
          <w:szCs w:val="20"/>
          <w:lang w:val="nb-NO"/>
        </w:rPr>
        <w:t>batter</w:t>
      </w:r>
      <w:r w:rsidRPr="00E50DBA">
        <w:rPr>
          <w:color w:val="000000"/>
          <w:sz w:val="20"/>
          <w:szCs w:val="20"/>
          <w:lang w:val="nb-NO"/>
        </w:rPr>
        <w:t>) hasil optimasi. Formulasi ini terdiri dari campuran bahan utama berupa tepung terigu, tepung beras, dan tepung tapioka, yang disempurnakan dengan penambahan bahan fungsional sesuai dengan komposisi pada Tabel 1 berikut:</w:t>
      </w:r>
    </w:p>
    <w:p w14:paraId="684858C2" w14:textId="77777777" w:rsidR="00A82F9A" w:rsidRPr="00A82F9A" w:rsidRDefault="00A82F9A" w:rsidP="00A82F9A">
      <w:pPr>
        <w:pBdr>
          <w:top w:val="nil"/>
          <w:left w:val="nil"/>
          <w:bottom w:val="nil"/>
          <w:right w:val="nil"/>
          <w:between w:val="nil"/>
        </w:pBdr>
        <w:tabs>
          <w:tab w:val="left" w:pos="10065"/>
        </w:tabs>
        <w:ind w:left="426"/>
        <w:jc w:val="center"/>
        <w:rPr>
          <w:color w:val="000000"/>
          <w:sz w:val="20"/>
          <w:szCs w:val="20"/>
        </w:rPr>
      </w:pPr>
      <w:r w:rsidRPr="00A82F9A">
        <w:rPr>
          <w:b/>
          <w:bCs/>
          <w:color w:val="000000"/>
          <w:sz w:val="20"/>
          <w:szCs w:val="20"/>
        </w:rPr>
        <w:t>Tabel 1. Resep Tepung Serbaguna (Sumber: Farin Anwar, 2025)</w:t>
      </w:r>
    </w:p>
    <w:tbl>
      <w:tblPr>
        <w:tblStyle w:val="Kisi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1659"/>
        <w:gridCol w:w="2226"/>
        <w:gridCol w:w="1570"/>
      </w:tblGrid>
      <w:tr w:rsidR="00A82F9A" w:rsidRPr="00A82F9A" w14:paraId="2C7965FC" w14:textId="77777777" w:rsidTr="00AB35DF">
        <w:trPr>
          <w:jc w:val="center"/>
        </w:trPr>
        <w:tc>
          <w:tcPr>
            <w:tcW w:w="0" w:type="auto"/>
            <w:tcBorders>
              <w:top w:val="single" w:sz="4" w:space="0" w:color="auto"/>
              <w:bottom w:val="single" w:sz="4" w:space="0" w:color="auto"/>
            </w:tcBorders>
            <w:shd w:val="clear" w:color="auto" w:fill="EEECE1" w:themeFill="background2"/>
          </w:tcPr>
          <w:p w14:paraId="3A820642" w14:textId="77777777" w:rsidR="00A82F9A" w:rsidRPr="00A82F9A" w:rsidRDefault="00A82F9A" w:rsidP="00A82F9A">
            <w:pPr>
              <w:tabs>
                <w:tab w:val="left" w:pos="10065"/>
              </w:tabs>
              <w:ind w:left="426"/>
              <w:jc w:val="center"/>
              <w:rPr>
                <w:b/>
                <w:bCs/>
                <w:color w:val="000000"/>
                <w:sz w:val="20"/>
                <w:szCs w:val="20"/>
              </w:rPr>
            </w:pPr>
            <w:r w:rsidRPr="00A82F9A">
              <w:rPr>
                <w:b/>
                <w:bCs/>
                <w:color w:val="000000"/>
                <w:sz w:val="20"/>
                <w:szCs w:val="20"/>
              </w:rPr>
              <w:t>Bahan</w:t>
            </w:r>
          </w:p>
        </w:tc>
        <w:tc>
          <w:tcPr>
            <w:tcW w:w="0" w:type="auto"/>
            <w:tcBorders>
              <w:top w:val="single" w:sz="4" w:space="0" w:color="auto"/>
              <w:bottom w:val="single" w:sz="4" w:space="0" w:color="auto"/>
            </w:tcBorders>
            <w:shd w:val="clear" w:color="auto" w:fill="EEECE1" w:themeFill="background2"/>
          </w:tcPr>
          <w:p w14:paraId="2936EE84" w14:textId="77777777" w:rsidR="00A82F9A" w:rsidRPr="00A82F9A" w:rsidRDefault="00A82F9A" w:rsidP="00A82F9A">
            <w:pPr>
              <w:tabs>
                <w:tab w:val="left" w:pos="10065"/>
              </w:tabs>
              <w:ind w:left="426"/>
              <w:jc w:val="center"/>
              <w:rPr>
                <w:b/>
                <w:bCs/>
                <w:color w:val="000000"/>
                <w:sz w:val="20"/>
                <w:szCs w:val="20"/>
              </w:rPr>
            </w:pPr>
            <w:r w:rsidRPr="00A82F9A">
              <w:rPr>
                <w:b/>
                <w:bCs/>
                <w:color w:val="000000"/>
                <w:sz w:val="20"/>
                <w:szCs w:val="20"/>
              </w:rPr>
              <w:t>Jumlah (gr)</w:t>
            </w:r>
          </w:p>
        </w:tc>
        <w:tc>
          <w:tcPr>
            <w:tcW w:w="0" w:type="auto"/>
            <w:tcBorders>
              <w:top w:val="single" w:sz="4" w:space="0" w:color="auto"/>
              <w:bottom w:val="single" w:sz="4" w:space="0" w:color="auto"/>
            </w:tcBorders>
            <w:shd w:val="clear" w:color="auto" w:fill="EEECE1" w:themeFill="background2"/>
          </w:tcPr>
          <w:p w14:paraId="3B68FDF1" w14:textId="77777777" w:rsidR="00A82F9A" w:rsidRPr="00A82F9A" w:rsidRDefault="00A82F9A" w:rsidP="00A82F9A">
            <w:pPr>
              <w:tabs>
                <w:tab w:val="left" w:pos="10065"/>
              </w:tabs>
              <w:ind w:left="426"/>
              <w:jc w:val="center"/>
              <w:rPr>
                <w:b/>
                <w:bCs/>
                <w:color w:val="000000"/>
                <w:sz w:val="20"/>
                <w:szCs w:val="20"/>
              </w:rPr>
            </w:pPr>
            <w:r w:rsidRPr="00A82F9A">
              <w:rPr>
                <w:b/>
                <w:bCs/>
                <w:color w:val="000000"/>
                <w:sz w:val="20"/>
                <w:szCs w:val="20"/>
              </w:rPr>
              <w:t>Harga per kg (Rp)</w:t>
            </w:r>
          </w:p>
        </w:tc>
        <w:tc>
          <w:tcPr>
            <w:tcW w:w="0" w:type="auto"/>
            <w:tcBorders>
              <w:top w:val="single" w:sz="4" w:space="0" w:color="auto"/>
              <w:bottom w:val="single" w:sz="4" w:space="0" w:color="auto"/>
            </w:tcBorders>
            <w:shd w:val="clear" w:color="auto" w:fill="EEECE1" w:themeFill="background2"/>
          </w:tcPr>
          <w:p w14:paraId="45E2E509" w14:textId="77777777" w:rsidR="00A82F9A" w:rsidRPr="00A82F9A" w:rsidRDefault="00A82F9A" w:rsidP="00A82F9A">
            <w:pPr>
              <w:tabs>
                <w:tab w:val="left" w:pos="10065"/>
              </w:tabs>
              <w:ind w:left="426"/>
              <w:jc w:val="center"/>
              <w:rPr>
                <w:b/>
                <w:bCs/>
                <w:color w:val="000000"/>
                <w:sz w:val="20"/>
                <w:szCs w:val="20"/>
              </w:rPr>
            </w:pPr>
            <w:r w:rsidRPr="00A82F9A">
              <w:rPr>
                <w:b/>
                <w:bCs/>
                <w:color w:val="000000"/>
                <w:sz w:val="20"/>
                <w:szCs w:val="20"/>
              </w:rPr>
              <w:t>Biaya (Rp)</w:t>
            </w:r>
          </w:p>
        </w:tc>
      </w:tr>
      <w:tr w:rsidR="00A82F9A" w:rsidRPr="00A82F9A" w14:paraId="6846BB96" w14:textId="77777777" w:rsidTr="00AB35DF">
        <w:trPr>
          <w:jc w:val="center"/>
        </w:trPr>
        <w:tc>
          <w:tcPr>
            <w:tcW w:w="0" w:type="auto"/>
            <w:tcBorders>
              <w:top w:val="single" w:sz="4" w:space="0" w:color="auto"/>
            </w:tcBorders>
          </w:tcPr>
          <w:p w14:paraId="484A349C" w14:textId="77777777" w:rsidR="00A82F9A" w:rsidRPr="00A82F9A" w:rsidRDefault="00A82F9A" w:rsidP="00A82F9A">
            <w:pPr>
              <w:tabs>
                <w:tab w:val="left" w:pos="10065"/>
              </w:tabs>
              <w:ind w:left="426"/>
              <w:rPr>
                <w:color w:val="000000"/>
                <w:sz w:val="20"/>
                <w:szCs w:val="20"/>
              </w:rPr>
            </w:pPr>
            <w:r w:rsidRPr="00A82F9A">
              <w:rPr>
                <w:color w:val="000000"/>
                <w:sz w:val="20"/>
                <w:szCs w:val="20"/>
              </w:rPr>
              <w:t>Terigu</w:t>
            </w:r>
          </w:p>
        </w:tc>
        <w:tc>
          <w:tcPr>
            <w:tcW w:w="0" w:type="auto"/>
            <w:tcBorders>
              <w:top w:val="single" w:sz="4" w:space="0" w:color="auto"/>
            </w:tcBorders>
          </w:tcPr>
          <w:p w14:paraId="61D12A1F" w14:textId="77777777" w:rsidR="00A82F9A" w:rsidRPr="00A82F9A" w:rsidRDefault="00A82F9A" w:rsidP="00A82F9A">
            <w:pPr>
              <w:tabs>
                <w:tab w:val="left" w:pos="10065"/>
              </w:tabs>
              <w:ind w:left="426"/>
              <w:rPr>
                <w:color w:val="000000"/>
                <w:sz w:val="20"/>
                <w:szCs w:val="20"/>
              </w:rPr>
            </w:pPr>
            <w:r w:rsidRPr="00A82F9A">
              <w:rPr>
                <w:color w:val="000000"/>
                <w:sz w:val="20"/>
                <w:szCs w:val="20"/>
              </w:rPr>
              <w:t>200</w:t>
            </w:r>
          </w:p>
        </w:tc>
        <w:tc>
          <w:tcPr>
            <w:tcW w:w="0" w:type="auto"/>
            <w:tcBorders>
              <w:top w:val="single" w:sz="4" w:space="0" w:color="auto"/>
            </w:tcBorders>
          </w:tcPr>
          <w:p w14:paraId="3049E538" w14:textId="77777777" w:rsidR="00A82F9A" w:rsidRPr="00A82F9A" w:rsidRDefault="00A82F9A" w:rsidP="00A82F9A">
            <w:pPr>
              <w:tabs>
                <w:tab w:val="left" w:pos="10065"/>
              </w:tabs>
              <w:ind w:left="426"/>
              <w:rPr>
                <w:color w:val="000000"/>
                <w:sz w:val="20"/>
                <w:szCs w:val="20"/>
              </w:rPr>
            </w:pPr>
            <w:r w:rsidRPr="00A82F9A">
              <w:rPr>
                <w:color w:val="000000"/>
                <w:sz w:val="20"/>
                <w:szCs w:val="20"/>
              </w:rPr>
              <w:t>14.000</w:t>
            </w:r>
          </w:p>
        </w:tc>
        <w:tc>
          <w:tcPr>
            <w:tcW w:w="0" w:type="auto"/>
            <w:tcBorders>
              <w:top w:val="single" w:sz="4" w:space="0" w:color="auto"/>
            </w:tcBorders>
          </w:tcPr>
          <w:p w14:paraId="1DEB55C9" w14:textId="77777777" w:rsidR="00A82F9A" w:rsidRPr="00A82F9A" w:rsidRDefault="00A82F9A" w:rsidP="00A82F9A">
            <w:pPr>
              <w:tabs>
                <w:tab w:val="left" w:pos="10065"/>
              </w:tabs>
              <w:ind w:left="426"/>
              <w:rPr>
                <w:color w:val="000000"/>
                <w:sz w:val="20"/>
                <w:szCs w:val="20"/>
              </w:rPr>
            </w:pPr>
            <w:r w:rsidRPr="00A82F9A">
              <w:rPr>
                <w:color w:val="000000"/>
                <w:sz w:val="20"/>
                <w:szCs w:val="20"/>
              </w:rPr>
              <w:t>2.800</w:t>
            </w:r>
          </w:p>
        </w:tc>
      </w:tr>
      <w:tr w:rsidR="00A82F9A" w:rsidRPr="00A82F9A" w14:paraId="0B5E095E" w14:textId="77777777" w:rsidTr="00AB35DF">
        <w:trPr>
          <w:jc w:val="center"/>
        </w:trPr>
        <w:tc>
          <w:tcPr>
            <w:tcW w:w="0" w:type="auto"/>
          </w:tcPr>
          <w:p w14:paraId="7C9752D7" w14:textId="77777777" w:rsidR="00A82F9A" w:rsidRPr="00A82F9A" w:rsidRDefault="00A82F9A" w:rsidP="00A82F9A">
            <w:pPr>
              <w:tabs>
                <w:tab w:val="left" w:pos="10065"/>
              </w:tabs>
              <w:ind w:left="426"/>
              <w:rPr>
                <w:color w:val="000000"/>
                <w:sz w:val="20"/>
                <w:szCs w:val="20"/>
              </w:rPr>
            </w:pPr>
            <w:r w:rsidRPr="00A82F9A">
              <w:rPr>
                <w:color w:val="000000"/>
                <w:sz w:val="20"/>
                <w:szCs w:val="20"/>
              </w:rPr>
              <w:t>Maizena</w:t>
            </w:r>
          </w:p>
        </w:tc>
        <w:tc>
          <w:tcPr>
            <w:tcW w:w="0" w:type="auto"/>
          </w:tcPr>
          <w:p w14:paraId="5451EAC8" w14:textId="77777777" w:rsidR="00A82F9A" w:rsidRPr="00A82F9A" w:rsidRDefault="00A82F9A" w:rsidP="00A82F9A">
            <w:pPr>
              <w:tabs>
                <w:tab w:val="left" w:pos="10065"/>
              </w:tabs>
              <w:ind w:left="426"/>
              <w:rPr>
                <w:color w:val="000000"/>
                <w:sz w:val="20"/>
                <w:szCs w:val="20"/>
              </w:rPr>
            </w:pPr>
            <w:r w:rsidRPr="00A82F9A">
              <w:rPr>
                <w:color w:val="000000"/>
                <w:sz w:val="20"/>
                <w:szCs w:val="20"/>
              </w:rPr>
              <w:t>50</w:t>
            </w:r>
          </w:p>
        </w:tc>
        <w:tc>
          <w:tcPr>
            <w:tcW w:w="0" w:type="auto"/>
          </w:tcPr>
          <w:p w14:paraId="65A8CB0D" w14:textId="77777777" w:rsidR="00A82F9A" w:rsidRPr="00A82F9A" w:rsidRDefault="00A82F9A" w:rsidP="00A82F9A">
            <w:pPr>
              <w:tabs>
                <w:tab w:val="left" w:pos="10065"/>
              </w:tabs>
              <w:ind w:left="426"/>
              <w:rPr>
                <w:color w:val="000000"/>
                <w:sz w:val="20"/>
                <w:szCs w:val="20"/>
              </w:rPr>
            </w:pPr>
            <w:r w:rsidRPr="00A82F9A">
              <w:rPr>
                <w:color w:val="000000"/>
                <w:sz w:val="20"/>
                <w:szCs w:val="20"/>
              </w:rPr>
              <w:t>15.000</w:t>
            </w:r>
          </w:p>
        </w:tc>
        <w:tc>
          <w:tcPr>
            <w:tcW w:w="0" w:type="auto"/>
          </w:tcPr>
          <w:p w14:paraId="1782AE1B" w14:textId="77777777" w:rsidR="00A82F9A" w:rsidRPr="00A82F9A" w:rsidRDefault="00A82F9A" w:rsidP="00A82F9A">
            <w:pPr>
              <w:tabs>
                <w:tab w:val="left" w:pos="10065"/>
              </w:tabs>
              <w:ind w:left="426"/>
              <w:rPr>
                <w:color w:val="000000"/>
                <w:sz w:val="20"/>
                <w:szCs w:val="20"/>
              </w:rPr>
            </w:pPr>
            <w:r w:rsidRPr="00A82F9A">
              <w:rPr>
                <w:color w:val="000000"/>
                <w:sz w:val="20"/>
                <w:szCs w:val="20"/>
              </w:rPr>
              <w:t>750</w:t>
            </w:r>
          </w:p>
        </w:tc>
      </w:tr>
      <w:tr w:rsidR="00A82F9A" w:rsidRPr="00A82F9A" w14:paraId="6F25BC02" w14:textId="77777777" w:rsidTr="00AB35DF">
        <w:trPr>
          <w:jc w:val="center"/>
        </w:trPr>
        <w:tc>
          <w:tcPr>
            <w:tcW w:w="0" w:type="auto"/>
          </w:tcPr>
          <w:p w14:paraId="319A2089" w14:textId="77777777" w:rsidR="00A82F9A" w:rsidRPr="00A82F9A" w:rsidRDefault="00A82F9A" w:rsidP="00A82F9A">
            <w:pPr>
              <w:tabs>
                <w:tab w:val="left" w:pos="10065"/>
              </w:tabs>
              <w:ind w:left="426"/>
              <w:rPr>
                <w:color w:val="000000"/>
                <w:sz w:val="20"/>
                <w:szCs w:val="20"/>
              </w:rPr>
            </w:pPr>
            <w:r w:rsidRPr="00A82F9A">
              <w:rPr>
                <w:color w:val="000000"/>
                <w:sz w:val="20"/>
                <w:szCs w:val="20"/>
              </w:rPr>
              <w:t>Baking powder</w:t>
            </w:r>
          </w:p>
        </w:tc>
        <w:tc>
          <w:tcPr>
            <w:tcW w:w="0" w:type="auto"/>
          </w:tcPr>
          <w:p w14:paraId="00DEE2E4" w14:textId="77777777" w:rsidR="00A82F9A" w:rsidRPr="00A82F9A" w:rsidRDefault="00A82F9A" w:rsidP="00A82F9A">
            <w:pPr>
              <w:tabs>
                <w:tab w:val="left" w:pos="10065"/>
              </w:tabs>
              <w:ind w:left="426"/>
              <w:rPr>
                <w:color w:val="000000"/>
                <w:sz w:val="20"/>
                <w:szCs w:val="20"/>
              </w:rPr>
            </w:pPr>
            <w:r w:rsidRPr="00A82F9A">
              <w:rPr>
                <w:color w:val="000000"/>
                <w:sz w:val="20"/>
                <w:szCs w:val="20"/>
              </w:rPr>
              <w:t>5</w:t>
            </w:r>
          </w:p>
        </w:tc>
        <w:tc>
          <w:tcPr>
            <w:tcW w:w="0" w:type="auto"/>
          </w:tcPr>
          <w:p w14:paraId="01B3045F" w14:textId="77777777" w:rsidR="00A82F9A" w:rsidRPr="00A82F9A" w:rsidRDefault="00A82F9A" w:rsidP="00A82F9A">
            <w:pPr>
              <w:tabs>
                <w:tab w:val="left" w:pos="10065"/>
              </w:tabs>
              <w:ind w:left="426"/>
              <w:rPr>
                <w:color w:val="000000"/>
                <w:sz w:val="20"/>
                <w:szCs w:val="20"/>
              </w:rPr>
            </w:pPr>
            <w:r w:rsidRPr="00A82F9A">
              <w:rPr>
                <w:color w:val="000000"/>
                <w:sz w:val="20"/>
                <w:szCs w:val="20"/>
              </w:rPr>
              <w:t>35.000</w:t>
            </w:r>
          </w:p>
        </w:tc>
        <w:tc>
          <w:tcPr>
            <w:tcW w:w="0" w:type="auto"/>
          </w:tcPr>
          <w:p w14:paraId="4BBB6530" w14:textId="77777777" w:rsidR="00A82F9A" w:rsidRPr="00A82F9A" w:rsidRDefault="00A82F9A" w:rsidP="00A82F9A">
            <w:pPr>
              <w:tabs>
                <w:tab w:val="left" w:pos="10065"/>
              </w:tabs>
              <w:ind w:left="426"/>
              <w:rPr>
                <w:color w:val="000000"/>
                <w:sz w:val="20"/>
                <w:szCs w:val="20"/>
              </w:rPr>
            </w:pPr>
            <w:r w:rsidRPr="00A82F9A">
              <w:rPr>
                <w:color w:val="000000"/>
                <w:sz w:val="20"/>
                <w:szCs w:val="20"/>
              </w:rPr>
              <w:t>175</w:t>
            </w:r>
          </w:p>
        </w:tc>
      </w:tr>
      <w:tr w:rsidR="00A82F9A" w:rsidRPr="00A82F9A" w14:paraId="12724260" w14:textId="77777777" w:rsidTr="00AB35DF">
        <w:trPr>
          <w:jc w:val="center"/>
        </w:trPr>
        <w:tc>
          <w:tcPr>
            <w:tcW w:w="0" w:type="auto"/>
          </w:tcPr>
          <w:p w14:paraId="15AA9AF4" w14:textId="77777777" w:rsidR="00A82F9A" w:rsidRPr="00A82F9A" w:rsidRDefault="00A82F9A" w:rsidP="00A82F9A">
            <w:pPr>
              <w:tabs>
                <w:tab w:val="left" w:pos="10065"/>
              </w:tabs>
              <w:ind w:left="426"/>
              <w:rPr>
                <w:color w:val="000000"/>
                <w:sz w:val="20"/>
                <w:szCs w:val="20"/>
              </w:rPr>
            </w:pPr>
            <w:r w:rsidRPr="00A82F9A">
              <w:rPr>
                <w:color w:val="000000"/>
                <w:sz w:val="20"/>
                <w:szCs w:val="20"/>
              </w:rPr>
              <w:t>Baking soda</w:t>
            </w:r>
          </w:p>
        </w:tc>
        <w:tc>
          <w:tcPr>
            <w:tcW w:w="0" w:type="auto"/>
          </w:tcPr>
          <w:p w14:paraId="4D0750CA" w14:textId="77777777" w:rsidR="00A82F9A" w:rsidRPr="00A82F9A" w:rsidRDefault="00A82F9A" w:rsidP="00A82F9A">
            <w:pPr>
              <w:tabs>
                <w:tab w:val="left" w:pos="10065"/>
              </w:tabs>
              <w:ind w:left="426"/>
              <w:rPr>
                <w:color w:val="000000"/>
                <w:sz w:val="20"/>
                <w:szCs w:val="20"/>
              </w:rPr>
            </w:pPr>
            <w:r w:rsidRPr="00A82F9A">
              <w:rPr>
                <w:color w:val="000000"/>
                <w:sz w:val="20"/>
                <w:szCs w:val="20"/>
              </w:rPr>
              <w:t>5</w:t>
            </w:r>
          </w:p>
        </w:tc>
        <w:tc>
          <w:tcPr>
            <w:tcW w:w="0" w:type="auto"/>
          </w:tcPr>
          <w:p w14:paraId="2CB34088" w14:textId="77777777" w:rsidR="00A82F9A" w:rsidRPr="00A82F9A" w:rsidRDefault="00A82F9A" w:rsidP="00A82F9A">
            <w:pPr>
              <w:tabs>
                <w:tab w:val="left" w:pos="10065"/>
              </w:tabs>
              <w:ind w:left="426"/>
              <w:rPr>
                <w:color w:val="000000"/>
                <w:sz w:val="20"/>
                <w:szCs w:val="20"/>
              </w:rPr>
            </w:pPr>
            <w:r w:rsidRPr="00A82F9A">
              <w:rPr>
                <w:color w:val="000000"/>
                <w:sz w:val="20"/>
                <w:szCs w:val="20"/>
              </w:rPr>
              <w:t>35.000</w:t>
            </w:r>
          </w:p>
        </w:tc>
        <w:tc>
          <w:tcPr>
            <w:tcW w:w="0" w:type="auto"/>
          </w:tcPr>
          <w:p w14:paraId="73BF7180" w14:textId="77777777" w:rsidR="00A82F9A" w:rsidRPr="00A82F9A" w:rsidRDefault="00A82F9A" w:rsidP="00A82F9A">
            <w:pPr>
              <w:tabs>
                <w:tab w:val="left" w:pos="10065"/>
              </w:tabs>
              <w:ind w:left="426"/>
              <w:rPr>
                <w:color w:val="000000"/>
                <w:sz w:val="20"/>
                <w:szCs w:val="20"/>
              </w:rPr>
            </w:pPr>
            <w:r w:rsidRPr="00A82F9A">
              <w:rPr>
                <w:color w:val="000000"/>
                <w:sz w:val="20"/>
                <w:szCs w:val="20"/>
              </w:rPr>
              <w:t>175</w:t>
            </w:r>
          </w:p>
        </w:tc>
      </w:tr>
      <w:tr w:rsidR="00A82F9A" w:rsidRPr="00A82F9A" w14:paraId="48DAAD51" w14:textId="77777777" w:rsidTr="00AB35DF">
        <w:trPr>
          <w:jc w:val="center"/>
        </w:trPr>
        <w:tc>
          <w:tcPr>
            <w:tcW w:w="0" w:type="auto"/>
          </w:tcPr>
          <w:p w14:paraId="44690E8D" w14:textId="77777777" w:rsidR="00A82F9A" w:rsidRPr="00A82F9A" w:rsidRDefault="00A82F9A" w:rsidP="00A82F9A">
            <w:pPr>
              <w:tabs>
                <w:tab w:val="left" w:pos="10065"/>
              </w:tabs>
              <w:ind w:left="426"/>
              <w:rPr>
                <w:sz w:val="20"/>
                <w:szCs w:val="20"/>
              </w:rPr>
            </w:pPr>
            <w:r w:rsidRPr="00A82F9A">
              <w:rPr>
                <w:sz w:val="20"/>
                <w:szCs w:val="20"/>
              </w:rPr>
              <w:t>CMC</w:t>
            </w:r>
          </w:p>
        </w:tc>
        <w:tc>
          <w:tcPr>
            <w:tcW w:w="0" w:type="auto"/>
          </w:tcPr>
          <w:p w14:paraId="0D602179" w14:textId="77777777" w:rsidR="00A82F9A" w:rsidRPr="00A82F9A" w:rsidRDefault="00A82F9A" w:rsidP="00A82F9A">
            <w:pPr>
              <w:tabs>
                <w:tab w:val="left" w:pos="10065"/>
              </w:tabs>
              <w:ind w:left="426"/>
              <w:rPr>
                <w:color w:val="000000"/>
                <w:sz w:val="20"/>
                <w:szCs w:val="20"/>
              </w:rPr>
            </w:pPr>
            <w:r w:rsidRPr="00A82F9A">
              <w:rPr>
                <w:color w:val="000000"/>
                <w:sz w:val="20"/>
                <w:szCs w:val="20"/>
              </w:rPr>
              <w:t>2</w:t>
            </w:r>
          </w:p>
        </w:tc>
        <w:tc>
          <w:tcPr>
            <w:tcW w:w="0" w:type="auto"/>
          </w:tcPr>
          <w:p w14:paraId="3BF0E82A" w14:textId="77777777" w:rsidR="00A82F9A" w:rsidRPr="00A82F9A" w:rsidRDefault="00A82F9A" w:rsidP="00A82F9A">
            <w:pPr>
              <w:tabs>
                <w:tab w:val="left" w:pos="10065"/>
              </w:tabs>
              <w:ind w:left="426"/>
              <w:rPr>
                <w:color w:val="000000"/>
                <w:sz w:val="20"/>
                <w:szCs w:val="20"/>
              </w:rPr>
            </w:pPr>
            <w:r w:rsidRPr="00A82F9A">
              <w:rPr>
                <w:color w:val="000000"/>
                <w:sz w:val="20"/>
                <w:szCs w:val="20"/>
              </w:rPr>
              <w:t>40.000</w:t>
            </w:r>
          </w:p>
        </w:tc>
        <w:tc>
          <w:tcPr>
            <w:tcW w:w="0" w:type="auto"/>
          </w:tcPr>
          <w:p w14:paraId="2407587E" w14:textId="77777777" w:rsidR="00A82F9A" w:rsidRPr="00A82F9A" w:rsidRDefault="00A82F9A" w:rsidP="00A82F9A">
            <w:pPr>
              <w:tabs>
                <w:tab w:val="left" w:pos="10065"/>
              </w:tabs>
              <w:ind w:left="426"/>
              <w:rPr>
                <w:color w:val="000000"/>
                <w:sz w:val="20"/>
                <w:szCs w:val="20"/>
              </w:rPr>
            </w:pPr>
            <w:r w:rsidRPr="00A82F9A">
              <w:rPr>
                <w:color w:val="000000"/>
                <w:sz w:val="20"/>
                <w:szCs w:val="20"/>
              </w:rPr>
              <w:t>80</w:t>
            </w:r>
          </w:p>
        </w:tc>
      </w:tr>
      <w:tr w:rsidR="00A82F9A" w:rsidRPr="00A82F9A" w14:paraId="1BE3954A" w14:textId="77777777" w:rsidTr="00AB35DF">
        <w:trPr>
          <w:jc w:val="center"/>
        </w:trPr>
        <w:tc>
          <w:tcPr>
            <w:tcW w:w="0" w:type="auto"/>
          </w:tcPr>
          <w:p w14:paraId="0837EA93" w14:textId="77777777" w:rsidR="00A82F9A" w:rsidRPr="00A82F9A" w:rsidRDefault="00A82F9A" w:rsidP="00A82F9A">
            <w:pPr>
              <w:tabs>
                <w:tab w:val="left" w:pos="10065"/>
              </w:tabs>
              <w:ind w:left="426"/>
              <w:rPr>
                <w:sz w:val="20"/>
                <w:szCs w:val="20"/>
              </w:rPr>
            </w:pPr>
            <w:r w:rsidRPr="00A82F9A">
              <w:rPr>
                <w:sz w:val="20"/>
                <w:szCs w:val="20"/>
              </w:rPr>
              <w:t>SAPP</w:t>
            </w:r>
          </w:p>
        </w:tc>
        <w:tc>
          <w:tcPr>
            <w:tcW w:w="0" w:type="auto"/>
          </w:tcPr>
          <w:p w14:paraId="642EBD53" w14:textId="77777777" w:rsidR="00A82F9A" w:rsidRPr="00A82F9A" w:rsidRDefault="00A82F9A" w:rsidP="00A82F9A">
            <w:pPr>
              <w:tabs>
                <w:tab w:val="left" w:pos="10065"/>
              </w:tabs>
              <w:ind w:left="426"/>
              <w:rPr>
                <w:color w:val="000000"/>
                <w:sz w:val="20"/>
                <w:szCs w:val="20"/>
              </w:rPr>
            </w:pPr>
            <w:r w:rsidRPr="00A82F9A">
              <w:rPr>
                <w:color w:val="000000"/>
                <w:sz w:val="20"/>
                <w:szCs w:val="20"/>
              </w:rPr>
              <w:t>3</w:t>
            </w:r>
          </w:p>
        </w:tc>
        <w:tc>
          <w:tcPr>
            <w:tcW w:w="0" w:type="auto"/>
          </w:tcPr>
          <w:p w14:paraId="702214A2" w14:textId="77777777" w:rsidR="00A82F9A" w:rsidRPr="00A82F9A" w:rsidRDefault="00A82F9A" w:rsidP="00A82F9A">
            <w:pPr>
              <w:tabs>
                <w:tab w:val="left" w:pos="10065"/>
              </w:tabs>
              <w:ind w:left="426"/>
              <w:rPr>
                <w:color w:val="000000"/>
                <w:sz w:val="20"/>
                <w:szCs w:val="20"/>
              </w:rPr>
            </w:pPr>
            <w:r w:rsidRPr="00A82F9A">
              <w:rPr>
                <w:color w:val="000000"/>
                <w:sz w:val="20"/>
                <w:szCs w:val="20"/>
              </w:rPr>
              <w:t>40.000</w:t>
            </w:r>
          </w:p>
        </w:tc>
        <w:tc>
          <w:tcPr>
            <w:tcW w:w="0" w:type="auto"/>
          </w:tcPr>
          <w:p w14:paraId="667E71E0" w14:textId="77777777" w:rsidR="00A82F9A" w:rsidRPr="00A82F9A" w:rsidRDefault="00A82F9A" w:rsidP="00A82F9A">
            <w:pPr>
              <w:tabs>
                <w:tab w:val="left" w:pos="10065"/>
              </w:tabs>
              <w:ind w:left="426"/>
              <w:rPr>
                <w:color w:val="000000"/>
                <w:sz w:val="20"/>
                <w:szCs w:val="20"/>
              </w:rPr>
            </w:pPr>
            <w:r w:rsidRPr="00A82F9A">
              <w:rPr>
                <w:color w:val="000000"/>
                <w:sz w:val="20"/>
                <w:szCs w:val="20"/>
              </w:rPr>
              <w:t>120</w:t>
            </w:r>
          </w:p>
        </w:tc>
      </w:tr>
      <w:tr w:rsidR="00A82F9A" w:rsidRPr="00A82F9A" w14:paraId="229A0BA0" w14:textId="77777777" w:rsidTr="00AB35DF">
        <w:trPr>
          <w:jc w:val="center"/>
        </w:trPr>
        <w:tc>
          <w:tcPr>
            <w:tcW w:w="0" w:type="auto"/>
          </w:tcPr>
          <w:p w14:paraId="04E2F57A" w14:textId="77777777" w:rsidR="00A82F9A" w:rsidRPr="00A82F9A" w:rsidRDefault="00A82F9A" w:rsidP="00A82F9A">
            <w:pPr>
              <w:tabs>
                <w:tab w:val="left" w:pos="10065"/>
              </w:tabs>
              <w:ind w:left="426"/>
              <w:rPr>
                <w:color w:val="000000"/>
                <w:sz w:val="20"/>
                <w:szCs w:val="20"/>
              </w:rPr>
            </w:pPr>
            <w:r w:rsidRPr="00A82F9A">
              <w:rPr>
                <w:color w:val="000000"/>
                <w:sz w:val="20"/>
                <w:szCs w:val="20"/>
              </w:rPr>
              <w:t>Susu bubuk</w:t>
            </w:r>
          </w:p>
        </w:tc>
        <w:tc>
          <w:tcPr>
            <w:tcW w:w="0" w:type="auto"/>
          </w:tcPr>
          <w:p w14:paraId="11F008A3" w14:textId="77777777" w:rsidR="00A82F9A" w:rsidRPr="00A82F9A" w:rsidRDefault="00A82F9A" w:rsidP="00A82F9A">
            <w:pPr>
              <w:tabs>
                <w:tab w:val="left" w:pos="10065"/>
              </w:tabs>
              <w:ind w:left="426"/>
              <w:rPr>
                <w:color w:val="000000"/>
                <w:sz w:val="20"/>
                <w:szCs w:val="20"/>
              </w:rPr>
            </w:pPr>
            <w:r w:rsidRPr="00A82F9A">
              <w:rPr>
                <w:color w:val="000000"/>
                <w:sz w:val="20"/>
                <w:szCs w:val="20"/>
              </w:rPr>
              <w:t>30</w:t>
            </w:r>
          </w:p>
        </w:tc>
        <w:tc>
          <w:tcPr>
            <w:tcW w:w="0" w:type="auto"/>
          </w:tcPr>
          <w:p w14:paraId="40881B59" w14:textId="77777777" w:rsidR="00A82F9A" w:rsidRPr="00A82F9A" w:rsidRDefault="00A82F9A" w:rsidP="00A82F9A">
            <w:pPr>
              <w:tabs>
                <w:tab w:val="left" w:pos="10065"/>
              </w:tabs>
              <w:ind w:left="426"/>
              <w:rPr>
                <w:color w:val="000000"/>
                <w:sz w:val="20"/>
                <w:szCs w:val="20"/>
              </w:rPr>
            </w:pPr>
            <w:r w:rsidRPr="00A82F9A">
              <w:rPr>
                <w:color w:val="000000"/>
                <w:sz w:val="20"/>
                <w:szCs w:val="20"/>
              </w:rPr>
              <w:t>40.000</w:t>
            </w:r>
          </w:p>
        </w:tc>
        <w:tc>
          <w:tcPr>
            <w:tcW w:w="0" w:type="auto"/>
          </w:tcPr>
          <w:p w14:paraId="408DFFC5" w14:textId="77777777" w:rsidR="00A82F9A" w:rsidRPr="00A82F9A" w:rsidRDefault="00A82F9A" w:rsidP="00A82F9A">
            <w:pPr>
              <w:tabs>
                <w:tab w:val="left" w:pos="10065"/>
              </w:tabs>
              <w:ind w:left="426"/>
              <w:rPr>
                <w:color w:val="000000"/>
                <w:sz w:val="20"/>
                <w:szCs w:val="20"/>
              </w:rPr>
            </w:pPr>
            <w:r w:rsidRPr="00A82F9A">
              <w:rPr>
                <w:color w:val="000000"/>
                <w:sz w:val="20"/>
                <w:szCs w:val="20"/>
              </w:rPr>
              <w:t>1.200</w:t>
            </w:r>
          </w:p>
        </w:tc>
      </w:tr>
      <w:tr w:rsidR="00A82F9A" w:rsidRPr="00A82F9A" w14:paraId="5386B4C7" w14:textId="77777777" w:rsidTr="00AB35DF">
        <w:trPr>
          <w:jc w:val="center"/>
        </w:trPr>
        <w:tc>
          <w:tcPr>
            <w:tcW w:w="0" w:type="auto"/>
          </w:tcPr>
          <w:p w14:paraId="0ABCB18D" w14:textId="77777777" w:rsidR="00A82F9A" w:rsidRPr="00A82F9A" w:rsidRDefault="00A82F9A" w:rsidP="00A82F9A">
            <w:pPr>
              <w:tabs>
                <w:tab w:val="left" w:pos="10065"/>
              </w:tabs>
              <w:ind w:left="426"/>
              <w:rPr>
                <w:color w:val="000000"/>
                <w:sz w:val="20"/>
                <w:szCs w:val="20"/>
              </w:rPr>
            </w:pPr>
            <w:r w:rsidRPr="00A82F9A">
              <w:rPr>
                <w:color w:val="000000"/>
                <w:sz w:val="20"/>
                <w:szCs w:val="20"/>
              </w:rPr>
              <w:t>Garam</w:t>
            </w:r>
          </w:p>
        </w:tc>
        <w:tc>
          <w:tcPr>
            <w:tcW w:w="0" w:type="auto"/>
          </w:tcPr>
          <w:p w14:paraId="03F41916" w14:textId="77777777" w:rsidR="00A82F9A" w:rsidRPr="00A82F9A" w:rsidRDefault="00A82F9A" w:rsidP="00A82F9A">
            <w:pPr>
              <w:tabs>
                <w:tab w:val="left" w:pos="10065"/>
              </w:tabs>
              <w:ind w:left="426"/>
              <w:rPr>
                <w:color w:val="000000"/>
                <w:sz w:val="20"/>
                <w:szCs w:val="20"/>
              </w:rPr>
            </w:pPr>
            <w:r w:rsidRPr="00A82F9A">
              <w:rPr>
                <w:color w:val="000000"/>
                <w:sz w:val="20"/>
                <w:szCs w:val="20"/>
              </w:rPr>
              <w:t>5</w:t>
            </w:r>
          </w:p>
        </w:tc>
        <w:tc>
          <w:tcPr>
            <w:tcW w:w="0" w:type="auto"/>
          </w:tcPr>
          <w:p w14:paraId="46731092" w14:textId="77777777" w:rsidR="00A82F9A" w:rsidRPr="00A82F9A" w:rsidRDefault="00A82F9A" w:rsidP="00A82F9A">
            <w:pPr>
              <w:tabs>
                <w:tab w:val="left" w:pos="10065"/>
              </w:tabs>
              <w:ind w:left="426"/>
              <w:rPr>
                <w:color w:val="000000"/>
                <w:sz w:val="20"/>
                <w:szCs w:val="20"/>
              </w:rPr>
            </w:pPr>
            <w:r w:rsidRPr="00A82F9A">
              <w:rPr>
                <w:color w:val="000000"/>
                <w:sz w:val="20"/>
                <w:szCs w:val="20"/>
              </w:rPr>
              <w:t>5.000</w:t>
            </w:r>
          </w:p>
        </w:tc>
        <w:tc>
          <w:tcPr>
            <w:tcW w:w="0" w:type="auto"/>
          </w:tcPr>
          <w:p w14:paraId="474F97FE" w14:textId="77777777" w:rsidR="00A82F9A" w:rsidRPr="00A82F9A" w:rsidRDefault="00A82F9A" w:rsidP="00A82F9A">
            <w:pPr>
              <w:tabs>
                <w:tab w:val="left" w:pos="10065"/>
              </w:tabs>
              <w:ind w:left="426"/>
              <w:rPr>
                <w:color w:val="000000"/>
                <w:sz w:val="20"/>
                <w:szCs w:val="20"/>
              </w:rPr>
            </w:pPr>
            <w:r w:rsidRPr="00A82F9A">
              <w:rPr>
                <w:color w:val="000000"/>
                <w:sz w:val="20"/>
                <w:szCs w:val="20"/>
              </w:rPr>
              <w:t>25</w:t>
            </w:r>
          </w:p>
        </w:tc>
      </w:tr>
      <w:tr w:rsidR="00A82F9A" w:rsidRPr="00A82F9A" w14:paraId="47C92D24" w14:textId="77777777" w:rsidTr="00AB35DF">
        <w:trPr>
          <w:jc w:val="center"/>
        </w:trPr>
        <w:tc>
          <w:tcPr>
            <w:tcW w:w="0" w:type="auto"/>
          </w:tcPr>
          <w:p w14:paraId="71D21766" w14:textId="77777777" w:rsidR="00A82F9A" w:rsidRPr="00A82F9A" w:rsidRDefault="00A82F9A" w:rsidP="00A82F9A">
            <w:pPr>
              <w:tabs>
                <w:tab w:val="left" w:pos="10065"/>
              </w:tabs>
              <w:ind w:left="426"/>
              <w:rPr>
                <w:color w:val="000000"/>
                <w:sz w:val="20"/>
                <w:szCs w:val="20"/>
              </w:rPr>
            </w:pPr>
            <w:r w:rsidRPr="00A82F9A">
              <w:rPr>
                <w:color w:val="000000"/>
                <w:sz w:val="20"/>
                <w:szCs w:val="20"/>
              </w:rPr>
              <w:t>Gula pasir</w:t>
            </w:r>
          </w:p>
        </w:tc>
        <w:tc>
          <w:tcPr>
            <w:tcW w:w="0" w:type="auto"/>
          </w:tcPr>
          <w:p w14:paraId="23D88D7B" w14:textId="77777777" w:rsidR="00A82F9A" w:rsidRPr="00A82F9A" w:rsidRDefault="00A82F9A" w:rsidP="00A82F9A">
            <w:pPr>
              <w:tabs>
                <w:tab w:val="left" w:pos="10065"/>
              </w:tabs>
              <w:ind w:left="426"/>
              <w:rPr>
                <w:color w:val="000000"/>
                <w:sz w:val="20"/>
                <w:szCs w:val="20"/>
              </w:rPr>
            </w:pPr>
            <w:r w:rsidRPr="00A82F9A">
              <w:rPr>
                <w:color w:val="000000"/>
                <w:sz w:val="20"/>
                <w:szCs w:val="20"/>
              </w:rPr>
              <w:t>20</w:t>
            </w:r>
          </w:p>
        </w:tc>
        <w:tc>
          <w:tcPr>
            <w:tcW w:w="0" w:type="auto"/>
          </w:tcPr>
          <w:p w14:paraId="45B8710A" w14:textId="77777777" w:rsidR="00A82F9A" w:rsidRPr="00A82F9A" w:rsidRDefault="00A82F9A" w:rsidP="00A82F9A">
            <w:pPr>
              <w:tabs>
                <w:tab w:val="left" w:pos="10065"/>
              </w:tabs>
              <w:ind w:left="426"/>
              <w:rPr>
                <w:color w:val="000000"/>
                <w:sz w:val="20"/>
                <w:szCs w:val="20"/>
              </w:rPr>
            </w:pPr>
            <w:r w:rsidRPr="00A82F9A">
              <w:rPr>
                <w:color w:val="000000"/>
                <w:sz w:val="20"/>
                <w:szCs w:val="20"/>
              </w:rPr>
              <w:t>15.000</w:t>
            </w:r>
          </w:p>
        </w:tc>
        <w:tc>
          <w:tcPr>
            <w:tcW w:w="0" w:type="auto"/>
          </w:tcPr>
          <w:p w14:paraId="4FD55FCD" w14:textId="77777777" w:rsidR="00A82F9A" w:rsidRPr="00A82F9A" w:rsidRDefault="00A82F9A" w:rsidP="00A82F9A">
            <w:pPr>
              <w:tabs>
                <w:tab w:val="left" w:pos="10065"/>
              </w:tabs>
              <w:ind w:left="426"/>
              <w:rPr>
                <w:color w:val="000000"/>
                <w:sz w:val="20"/>
                <w:szCs w:val="20"/>
              </w:rPr>
            </w:pPr>
            <w:r w:rsidRPr="00A82F9A">
              <w:rPr>
                <w:color w:val="000000"/>
                <w:sz w:val="20"/>
                <w:szCs w:val="20"/>
              </w:rPr>
              <w:t>300</w:t>
            </w:r>
          </w:p>
        </w:tc>
      </w:tr>
      <w:tr w:rsidR="00A82F9A" w:rsidRPr="00A82F9A" w14:paraId="39928C51" w14:textId="77777777" w:rsidTr="00AB35DF">
        <w:trPr>
          <w:jc w:val="center"/>
        </w:trPr>
        <w:tc>
          <w:tcPr>
            <w:tcW w:w="0" w:type="auto"/>
          </w:tcPr>
          <w:p w14:paraId="0BD5869D" w14:textId="77777777" w:rsidR="00A82F9A" w:rsidRPr="00A82F9A" w:rsidRDefault="00A82F9A" w:rsidP="00A82F9A">
            <w:pPr>
              <w:tabs>
                <w:tab w:val="left" w:pos="10065"/>
              </w:tabs>
              <w:ind w:left="426"/>
              <w:rPr>
                <w:color w:val="000000"/>
                <w:sz w:val="20"/>
                <w:szCs w:val="20"/>
              </w:rPr>
            </w:pPr>
            <w:r w:rsidRPr="00A82F9A">
              <w:rPr>
                <w:color w:val="000000"/>
                <w:sz w:val="20"/>
                <w:szCs w:val="20"/>
              </w:rPr>
              <w:t>Total</w:t>
            </w:r>
          </w:p>
        </w:tc>
        <w:tc>
          <w:tcPr>
            <w:tcW w:w="0" w:type="auto"/>
          </w:tcPr>
          <w:p w14:paraId="1999E1EB" w14:textId="77777777" w:rsidR="00A82F9A" w:rsidRPr="00A82F9A" w:rsidRDefault="00A82F9A" w:rsidP="00A82F9A">
            <w:pPr>
              <w:tabs>
                <w:tab w:val="left" w:pos="10065"/>
              </w:tabs>
              <w:ind w:left="426"/>
              <w:rPr>
                <w:color w:val="000000"/>
                <w:sz w:val="20"/>
                <w:szCs w:val="20"/>
              </w:rPr>
            </w:pPr>
            <w:r w:rsidRPr="00A82F9A">
              <w:rPr>
                <w:color w:val="000000"/>
                <w:sz w:val="20"/>
                <w:szCs w:val="20"/>
              </w:rPr>
              <w:t>320</w:t>
            </w:r>
          </w:p>
        </w:tc>
        <w:tc>
          <w:tcPr>
            <w:tcW w:w="0" w:type="auto"/>
          </w:tcPr>
          <w:p w14:paraId="3F7CC6A5" w14:textId="77777777" w:rsidR="00A82F9A" w:rsidRPr="00A82F9A" w:rsidRDefault="00A82F9A" w:rsidP="00A82F9A">
            <w:pPr>
              <w:tabs>
                <w:tab w:val="left" w:pos="10065"/>
              </w:tabs>
              <w:ind w:left="426"/>
              <w:rPr>
                <w:color w:val="000000"/>
                <w:sz w:val="20"/>
                <w:szCs w:val="20"/>
              </w:rPr>
            </w:pPr>
            <w:r w:rsidRPr="00A82F9A">
              <w:rPr>
                <w:color w:val="000000"/>
                <w:sz w:val="20"/>
                <w:szCs w:val="20"/>
              </w:rPr>
              <w:t>-</w:t>
            </w:r>
          </w:p>
        </w:tc>
        <w:tc>
          <w:tcPr>
            <w:tcW w:w="0" w:type="auto"/>
          </w:tcPr>
          <w:p w14:paraId="30DD6C5A" w14:textId="77777777" w:rsidR="00A82F9A" w:rsidRPr="00A82F9A" w:rsidRDefault="00A82F9A" w:rsidP="00A82F9A">
            <w:pPr>
              <w:tabs>
                <w:tab w:val="left" w:pos="10065"/>
              </w:tabs>
              <w:ind w:left="426"/>
              <w:rPr>
                <w:color w:val="000000"/>
                <w:sz w:val="20"/>
                <w:szCs w:val="20"/>
              </w:rPr>
            </w:pPr>
            <w:r w:rsidRPr="00A82F9A">
              <w:rPr>
                <w:color w:val="000000"/>
                <w:sz w:val="20"/>
                <w:szCs w:val="20"/>
              </w:rPr>
              <w:t>5.325</w:t>
            </w:r>
          </w:p>
        </w:tc>
      </w:tr>
      <w:tr w:rsidR="00A82F9A" w:rsidRPr="00A82F9A" w14:paraId="36A0941B" w14:textId="77777777" w:rsidTr="00AB35DF">
        <w:trPr>
          <w:jc w:val="center"/>
        </w:trPr>
        <w:tc>
          <w:tcPr>
            <w:tcW w:w="0" w:type="auto"/>
            <w:tcBorders>
              <w:bottom w:val="single" w:sz="4" w:space="0" w:color="auto"/>
            </w:tcBorders>
          </w:tcPr>
          <w:p w14:paraId="461DCE2D" w14:textId="77777777" w:rsidR="00A82F9A" w:rsidRPr="00A82F9A" w:rsidRDefault="00A82F9A" w:rsidP="00A82F9A">
            <w:pPr>
              <w:tabs>
                <w:tab w:val="left" w:pos="10065"/>
              </w:tabs>
              <w:ind w:left="426"/>
              <w:rPr>
                <w:color w:val="000000"/>
                <w:sz w:val="20"/>
                <w:szCs w:val="20"/>
              </w:rPr>
            </w:pPr>
            <w:r w:rsidRPr="00A82F9A">
              <w:rPr>
                <w:color w:val="000000"/>
                <w:sz w:val="20"/>
                <w:szCs w:val="20"/>
              </w:rPr>
              <w:t>Harga per kg (untuk 3 kg adonan)</w:t>
            </w:r>
          </w:p>
        </w:tc>
        <w:tc>
          <w:tcPr>
            <w:tcW w:w="0" w:type="auto"/>
            <w:tcBorders>
              <w:bottom w:val="single" w:sz="4" w:space="0" w:color="auto"/>
            </w:tcBorders>
          </w:tcPr>
          <w:p w14:paraId="007B6A85" w14:textId="77777777" w:rsidR="00A82F9A" w:rsidRPr="00A82F9A" w:rsidRDefault="00A82F9A" w:rsidP="00A82F9A">
            <w:pPr>
              <w:tabs>
                <w:tab w:val="left" w:pos="10065"/>
              </w:tabs>
              <w:ind w:left="426"/>
              <w:rPr>
                <w:color w:val="000000"/>
                <w:sz w:val="20"/>
                <w:szCs w:val="20"/>
              </w:rPr>
            </w:pPr>
            <w:r w:rsidRPr="00A82F9A">
              <w:rPr>
                <w:color w:val="000000"/>
                <w:sz w:val="20"/>
                <w:szCs w:val="20"/>
              </w:rPr>
              <w:t>-</w:t>
            </w:r>
          </w:p>
        </w:tc>
        <w:tc>
          <w:tcPr>
            <w:tcW w:w="0" w:type="auto"/>
            <w:tcBorders>
              <w:bottom w:val="single" w:sz="4" w:space="0" w:color="auto"/>
            </w:tcBorders>
          </w:tcPr>
          <w:p w14:paraId="19B21F73" w14:textId="77777777" w:rsidR="00A82F9A" w:rsidRPr="00A82F9A" w:rsidRDefault="00A82F9A" w:rsidP="00A82F9A">
            <w:pPr>
              <w:tabs>
                <w:tab w:val="left" w:pos="10065"/>
              </w:tabs>
              <w:ind w:left="426"/>
              <w:rPr>
                <w:color w:val="000000"/>
                <w:sz w:val="20"/>
                <w:szCs w:val="20"/>
              </w:rPr>
            </w:pPr>
            <w:r w:rsidRPr="00A82F9A">
              <w:rPr>
                <w:color w:val="000000"/>
                <w:sz w:val="20"/>
                <w:szCs w:val="20"/>
              </w:rPr>
              <w:t>-</w:t>
            </w:r>
          </w:p>
        </w:tc>
        <w:tc>
          <w:tcPr>
            <w:tcW w:w="0" w:type="auto"/>
            <w:tcBorders>
              <w:bottom w:val="single" w:sz="4" w:space="0" w:color="auto"/>
            </w:tcBorders>
          </w:tcPr>
          <w:p w14:paraId="616D3BEB" w14:textId="77777777" w:rsidR="00A82F9A" w:rsidRPr="00A82F9A" w:rsidRDefault="00A82F9A" w:rsidP="00A82F9A">
            <w:pPr>
              <w:tabs>
                <w:tab w:val="left" w:pos="10065"/>
              </w:tabs>
              <w:ind w:left="426"/>
              <w:rPr>
                <w:color w:val="000000"/>
                <w:sz w:val="20"/>
                <w:szCs w:val="20"/>
              </w:rPr>
            </w:pPr>
            <w:r w:rsidRPr="00A82F9A">
              <w:rPr>
                <w:color w:val="000000"/>
                <w:sz w:val="20"/>
                <w:szCs w:val="20"/>
              </w:rPr>
              <w:t>16.641</w:t>
            </w:r>
          </w:p>
        </w:tc>
      </w:tr>
    </w:tbl>
    <w:p w14:paraId="495E96FD"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p>
    <w:p w14:paraId="4CD3572E"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r w:rsidRPr="00997CB8">
        <w:rPr>
          <w:color w:val="000000"/>
          <w:sz w:val="20"/>
          <w:szCs w:val="20"/>
          <w:lang w:val="nb-NO"/>
        </w:rPr>
        <w:t xml:space="preserve">Implementasi formulasi tersebut di lapangan menunjukkan perubahan fisik yang signifikan dibandingkan metode konvensional yang biasa digunakan pelaku usaha. Secara visual, produk menunjukkan penurunan daya serap minyak yang terlihat dari permukaan produk yang lebih kering. Hal ini dikarenakan prinsip dasar produk gorengan yang diinginkan dari penambahan hidrokoloid adalah mekanisme </w:t>
      </w:r>
      <w:r w:rsidRPr="00997CB8">
        <w:rPr>
          <w:i/>
          <w:iCs/>
          <w:color w:val="000000"/>
          <w:sz w:val="20"/>
          <w:szCs w:val="20"/>
          <w:lang w:val="nb-NO"/>
        </w:rPr>
        <w:t>coating</w:t>
      </w:r>
      <w:r w:rsidRPr="00997CB8">
        <w:rPr>
          <w:color w:val="000000"/>
          <w:sz w:val="20"/>
          <w:szCs w:val="20"/>
          <w:lang w:val="nb-NO"/>
        </w:rPr>
        <w:t xml:space="preserve">, di mana penambahan bahan ini akan menghasilkan produk tersalut sehingga interaksi antara bahan gorengan dengan minyak dapat diminimalisasi </w:t>
      </w:r>
      <w:sdt>
        <w:sdtPr>
          <w:rPr>
            <w:color w:val="000000"/>
            <w:sz w:val="20"/>
            <w:szCs w:val="20"/>
          </w:rPr>
          <w:tag w:val="MENDELEY_CITATION_v3_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"/>
          <w:id w:val="-524950658"/>
          <w:placeholder>
            <w:docPart w:val="46FF040F3DA74B19BFCD11685939AD1A"/>
          </w:placeholder>
        </w:sdtPr>
        <w:sdtContent>
          <w:r w:rsidRPr="00997CB8">
            <w:rPr>
              <w:color w:val="000000"/>
              <w:sz w:val="20"/>
              <w:szCs w:val="20"/>
              <w:lang w:val="nb-NO"/>
            </w:rPr>
            <w:t>[16]</w:t>
          </w:r>
        </w:sdtContent>
      </w:sdt>
      <w:r w:rsidRPr="00997CB8">
        <w:rPr>
          <w:color w:val="000000"/>
          <w:sz w:val="20"/>
          <w:szCs w:val="20"/>
          <w:lang w:val="nb-NO"/>
        </w:rPr>
        <w:t xml:space="preserve">. </w:t>
      </w:r>
      <w:r w:rsidRPr="00A82F9A">
        <w:rPr>
          <w:color w:val="000000"/>
          <w:sz w:val="20"/>
          <w:szCs w:val="20"/>
        </w:rPr>
        <w:t xml:space="preserve">Hal ini sejalan dengan teori bahwa CMC membentuk lapisan film pelindung yang mampu menghambat penetrasi minyak hingga 57,03% </w:t>
      </w:r>
      <w:sdt>
        <w:sdtPr>
          <w:rPr>
            <w:color w:val="000000"/>
            <w:sz w:val="20"/>
            <w:szCs w:val="20"/>
          </w:rPr>
          <w:tag w:val="MENDELEY_CITATION_v3_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"/>
          <w:id w:val="187342155"/>
          <w:placeholder>
            <w:docPart w:val="46FF040F3DA74B19BFCD11685939AD1A"/>
          </w:placeholder>
        </w:sdtPr>
        <w:sdtContent>
          <w:r w:rsidRPr="00A82F9A">
            <w:rPr>
              <w:color w:val="000000"/>
              <w:sz w:val="20"/>
              <w:szCs w:val="20"/>
            </w:rPr>
            <w:t>[12]</w:t>
          </w:r>
        </w:sdtContent>
      </w:sdt>
      <w:r w:rsidRPr="00A82F9A">
        <w:rPr>
          <w:color w:val="000000"/>
          <w:sz w:val="20"/>
          <w:szCs w:val="20"/>
        </w:rPr>
        <w:t xml:space="preserve">. Selain itu, penggunaan kombinasi beberapa jenis hidrokoloid (seperti CMC dan SAPP) dapat memberikan tingkat sinergisme dalam menghasilkan produk dengan mutu optimal </w:t>
      </w:r>
      <w:sdt>
        <w:sdtPr>
          <w:rPr>
            <w:color w:val="000000"/>
            <w:sz w:val="20"/>
            <w:szCs w:val="20"/>
          </w:rPr>
          <w:tag w:val="MENDELEY_CITATION_v3_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"/>
          <w:id w:val="111028448"/>
          <w:placeholder>
            <w:docPart w:val="46FF040F3DA74B19BFCD11685939AD1A"/>
          </w:placeholder>
        </w:sdtPr>
        <w:sdtContent>
          <w:r w:rsidRPr="00A82F9A">
            <w:rPr>
              <w:color w:val="000000"/>
              <w:sz w:val="20"/>
              <w:szCs w:val="20"/>
            </w:rPr>
            <w:t>[16]</w:t>
          </w:r>
        </w:sdtContent>
      </w:sdt>
      <w:r w:rsidRPr="00A82F9A">
        <w:rPr>
          <w:color w:val="000000"/>
          <w:sz w:val="20"/>
          <w:szCs w:val="20"/>
        </w:rPr>
        <w:t>.</w:t>
      </w:r>
    </w:p>
    <w:p w14:paraId="62C44F6F"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r w:rsidRPr="00A82F9A">
        <w:rPr>
          <w:color w:val="000000"/>
          <w:sz w:val="20"/>
          <w:szCs w:val="20"/>
        </w:rPr>
        <w:t xml:space="preserve">Penerapan BTP (Bahan Tambahan Pangan) untuk menekan penyerapan minyak menjadi langkah yang sangat penting, mengingat kondisi kualitas minyak goreng yang sering digunakan oleh pelaku UMKM di lapangan. Berdasarkan hasil pengamatan mandiri selama kegiatan di 18 kecamatan, mayoritas pelaku usaha masih mengandalkan minyak goreng curah yang kualitasnya rentan menurun akibat proses pemanasan yang dilakukan secara berulang </w:t>
      </w:r>
      <w:sdt>
        <w:sdtPr>
          <w:rPr>
            <w:color w:val="000000"/>
            <w:sz w:val="20"/>
            <w:szCs w:val="20"/>
          </w:rPr>
          <w:tag w:val="MENDELEY_CITATION_v3_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"/>
          <w:id w:val="1395088519"/>
          <w:placeholder>
            <w:docPart w:val="46FF040F3DA74B19BFCD11685939AD1A"/>
          </w:placeholder>
        </w:sdtPr>
        <w:sdtContent>
          <w:r w:rsidRPr="00A82F9A">
            <w:rPr>
              <w:color w:val="000000"/>
              <w:sz w:val="20"/>
              <w:szCs w:val="20"/>
            </w:rPr>
            <w:t>[17]</w:t>
          </w:r>
        </w:sdtContent>
      </w:sdt>
      <w:r w:rsidRPr="00A82F9A">
        <w:rPr>
          <w:color w:val="000000"/>
          <w:sz w:val="20"/>
          <w:szCs w:val="20"/>
        </w:rPr>
        <w:t xml:space="preserve">. Secara ilmiah, penggunaan minyak dalam jangka waktu lama akan memicu proses oksidasi lemak yang ditandai dengan tingginya angka peroksida. Hal ini menjadi indikator adanya kerusakan pada rantai asam lemak sekaligus penurunan standar mutu minyak tersebut </w:t>
      </w:r>
      <w:sdt>
        <w:sdtPr>
          <w:rPr>
            <w:color w:val="000000"/>
            <w:sz w:val="20"/>
            <w:szCs w:val="20"/>
          </w:rPr>
          <w:tag w:val="MENDELEY_CITATION_v3_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"/>
          <w:id w:val="-785497833"/>
          <w:placeholder>
            <w:docPart w:val="46FF040F3DA74B19BFCD11685939AD1A"/>
          </w:placeholder>
        </w:sdtPr>
        <w:sdtContent>
          <w:r w:rsidRPr="00A82F9A">
            <w:rPr>
              <w:color w:val="000000"/>
              <w:sz w:val="20"/>
              <w:szCs w:val="20"/>
            </w:rPr>
            <w:t>[17], [18]</w:t>
          </w:r>
        </w:sdtContent>
      </w:sdt>
      <w:r w:rsidRPr="00A82F9A">
        <w:rPr>
          <w:color w:val="000000"/>
          <w:sz w:val="20"/>
          <w:szCs w:val="20"/>
        </w:rPr>
        <w:t xml:space="preserve">. </w:t>
      </w:r>
    </w:p>
    <w:p w14:paraId="2028395B"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r w:rsidRPr="00A82F9A">
        <w:rPr>
          <w:color w:val="000000"/>
          <w:sz w:val="20"/>
          <w:szCs w:val="20"/>
        </w:rPr>
        <w:t>Tidak hanya terbatas pada aspek kadar minyak, keberhasilan intervensi teknologi ini juga terlihat pada peningkatan karakteristik kerenyahan produk. Berdasarkan respon para pelaku UMKM, penggunaan kombinasi SAPP (</w:t>
      </w:r>
      <w:r w:rsidRPr="00A82F9A">
        <w:rPr>
          <w:i/>
          <w:iCs/>
          <w:color w:val="000000"/>
          <w:sz w:val="20"/>
          <w:szCs w:val="20"/>
        </w:rPr>
        <w:t>Sodium Acid Pyrophosphate</w:t>
      </w:r>
      <w:r w:rsidRPr="00A82F9A">
        <w:rPr>
          <w:color w:val="000000"/>
          <w:sz w:val="20"/>
          <w:szCs w:val="20"/>
        </w:rPr>
        <w:t>) dan natrium bikarbonat menghasilkan tekstur yang lebih ringan dan porositas yang stabil.Secara teknis, SAPP berfungsi sebagai asam pengembang (</w:t>
      </w:r>
      <w:r w:rsidRPr="00A82F9A">
        <w:rPr>
          <w:i/>
          <w:iCs/>
          <w:color w:val="000000"/>
          <w:sz w:val="20"/>
          <w:szCs w:val="20"/>
        </w:rPr>
        <w:t>leavening acid</w:t>
      </w:r>
      <w:r w:rsidRPr="00A82F9A">
        <w:rPr>
          <w:color w:val="000000"/>
          <w:sz w:val="20"/>
          <w:szCs w:val="20"/>
        </w:rPr>
        <w:t xml:space="preserve">) yang bereaksi secara terkontrol dengan natrium bikarbonat untuk melepaskan gas karbon dioksida selama proses penggorengan </w:t>
      </w:r>
      <w:sdt>
        <w:sdtPr>
          <w:rPr>
            <w:color w:val="000000"/>
            <w:sz w:val="20"/>
            <w:szCs w:val="20"/>
          </w:rPr>
          <w:tag w:val="MENDELEY_CITATION_v3_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"/>
          <w:id w:val="-1331833655"/>
          <w:placeholder>
            <w:docPart w:val="46FF040F3DA74B19BFCD11685939AD1A"/>
          </w:placeholder>
        </w:sdtPr>
        <w:sdtContent>
          <w:r w:rsidRPr="00A82F9A">
            <w:rPr>
              <w:color w:val="000000"/>
              <w:sz w:val="20"/>
              <w:szCs w:val="20"/>
            </w:rPr>
            <w:t>[11]</w:t>
          </w:r>
        </w:sdtContent>
      </w:sdt>
      <w:r w:rsidRPr="00A82F9A">
        <w:rPr>
          <w:color w:val="000000"/>
          <w:sz w:val="20"/>
          <w:szCs w:val="20"/>
        </w:rPr>
        <w:t>. Pelepasan gas yang bertahap ini sangat krusial untuk menciptakan rongga udara kecil di dalam adonan (</w:t>
      </w:r>
      <w:r w:rsidRPr="00A82F9A">
        <w:rPr>
          <w:i/>
          <w:iCs/>
          <w:color w:val="000000"/>
          <w:sz w:val="20"/>
          <w:szCs w:val="20"/>
        </w:rPr>
        <w:t>batter</w:t>
      </w:r>
      <w:r w:rsidRPr="00A82F9A">
        <w:rPr>
          <w:color w:val="000000"/>
          <w:sz w:val="20"/>
          <w:szCs w:val="20"/>
        </w:rPr>
        <w:t xml:space="preserve">) yang memberikan sensasi renyah tanpa membuat produk menjadi keras atau bantat </w:t>
      </w:r>
      <w:sdt>
        <w:sdtPr>
          <w:rPr>
            <w:color w:val="000000"/>
            <w:sz w:val="20"/>
            <w:szCs w:val="20"/>
          </w:rPr>
          <w:tag w:val="MENDELEY_CITATION_v3_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"/>
          <w:id w:val="976498283"/>
          <w:placeholder>
            <w:docPart w:val="46FF040F3DA74B19BFCD11685939AD1A"/>
          </w:placeholder>
        </w:sdtPr>
        <w:sdtContent>
          <w:r w:rsidRPr="00A82F9A">
            <w:rPr>
              <w:color w:val="000000"/>
              <w:sz w:val="20"/>
              <w:szCs w:val="20"/>
            </w:rPr>
            <w:t>[8]</w:t>
          </w:r>
        </w:sdtContent>
      </w:sdt>
      <w:r w:rsidRPr="00A82F9A">
        <w:rPr>
          <w:color w:val="000000"/>
          <w:sz w:val="20"/>
          <w:szCs w:val="20"/>
        </w:rPr>
        <w:t>.</w:t>
      </w:r>
    </w:p>
    <w:p w14:paraId="422D1E57"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rPr>
      </w:pPr>
      <w:r w:rsidRPr="00A82F9A">
        <w:rPr>
          <w:color w:val="000000"/>
          <w:sz w:val="20"/>
          <w:szCs w:val="20"/>
        </w:rPr>
        <w:t>Kestabilan tekstur ini tetap terjaga meskipun produk telah berada pada suhu ruang dalam waktu yang cukup lama. Hal ini menunjukkan adanya sinergi antara CMC yang menjaga kelembapan internal dan SAPP yang memperkokoh struktur luar adonan. Selain tekstur, pembentukan warna kuning keemasan (</w:t>
      </w:r>
      <w:r w:rsidRPr="00A82F9A">
        <w:rPr>
          <w:i/>
          <w:iCs/>
          <w:color w:val="000000"/>
          <w:sz w:val="20"/>
          <w:szCs w:val="20"/>
        </w:rPr>
        <w:t>golden brown</w:t>
      </w:r>
      <w:r w:rsidRPr="00A82F9A">
        <w:rPr>
          <w:color w:val="000000"/>
          <w:sz w:val="20"/>
          <w:szCs w:val="20"/>
        </w:rPr>
        <w:t xml:space="preserve">) yang merata juga menjadi indikator keberhasilan proses penggorengan. Secara kimiawi, warna ini merupakan hasil dari reaksi Maillard, yaitu reaksi pencoklatan non-enzimatis antara gugus amino dari protein dan gugus karbonil dari gula pereduksi </w:t>
      </w:r>
      <w:sdt>
        <w:sdtPr>
          <w:rPr>
            <w:color w:val="000000"/>
            <w:sz w:val="20"/>
            <w:szCs w:val="20"/>
          </w:rPr>
          <w:tag w:val="MENDELEY_CITATION_v3_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"/>
          <w:id w:val="-472600543"/>
          <w:placeholder>
            <w:docPart w:val="46FF040F3DA74B19BFCD11685939AD1A"/>
          </w:placeholder>
        </w:sdtPr>
        <w:sdtContent>
          <w:r w:rsidRPr="00A82F9A">
            <w:rPr>
              <w:color w:val="000000"/>
              <w:sz w:val="20"/>
              <w:szCs w:val="20"/>
            </w:rPr>
            <w:t>[19]</w:t>
          </w:r>
        </w:sdtContent>
      </w:sdt>
      <w:r w:rsidRPr="00A82F9A">
        <w:rPr>
          <w:color w:val="000000"/>
          <w:sz w:val="20"/>
          <w:szCs w:val="20"/>
        </w:rPr>
        <w:t xml:space="preserve">. Reaksi ini dipicu oleh suhu tinggi yang stabil selama penggorengan, yang kemudian menghasilkan senyawa melanoidin yang memberikan warna serta aroma khas yang diinginkan konsumen </w:t>
      </w:r>
      <w:sdt>
        <w:sdtPr>
          <w:rPr>
            <w:color w:val="000000"/>
            <w:sz w:val="20"/>
            <w:szCs w:val="20"/>
          </w:rPr>
          <w:tag w:val="MENDELEY_CITATION_v3_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"/>
          <w:id w:val="74721371"/>
          <w:placeholder>
            <w:docPart w:val="46FF040F3DA74B19BFCD11685939AD1A"/>
          </w:placeholder>
        </w:sdtPr>
        <w:sdtContent>
          <w:r w:rsidRPr="00A82F9A">
            <w:rPr>
              <w:color w:val="000000"/>
              <w:sz w:val="20"/>
              <w:szCs w:val="20"/>
            </w:rPr>
            <w:t>[19], [20]</w:t>
          </w:r>
        </w:sdtContent>
      </w:sdt>
      <w:r w:rsidRPr="00A82F9A">
        <w:rPr>
          <w:color w:val="000000"/>
          <w:sz w:val="20"/>
          <w:szCs w:val="20"/>
        </w:rPr>
        <w:t xml:space="preserve">. Kombinasi antara kerenyahan yang tahan lama dan kenampakan visual yang menarik ini secara signifikan meningkatkan nilai estetika serta daya terima produk gorengan UMKM di mata masyarakat </w:t>
      </w:r>
      <w:sdt>
        <w:sdtPr>
          <w:rPr>
            <w:color w:val="000000"/>
            <w:sz w:val="20"/>
            <w:szCs w:val="20"/>
          </w:rPr>
          <w:tag w:val="MENDELEY_CITATION_v3_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"/>
          <w:id w:val="-117370443"/>
          <w:placeholder>
            <w:docPart w:val="46FF040F3DA74B19BFCD11685939AD1A"/>
          </w:placeholder>
        </w:sdtPr>
        <w:sdtContent>
          <w:r w:rsidRPr="00A82F9A">
            <w:rPr>
              <w:color w:val="000000"/>
              <w:sz w:val="20"/>
              <w:szCs w:val="20"/>
            </w:rPr>
            <w:t>[8]</w:t>
          </w:r>
        </w:sdtContent>
      </w:sdt>
      <w:r w:rsidRPr="00A82F9A">
        <w:rPr>
          <w:color w:val="000000"/>
          <w:sz w:val="20"/>
          <w:szCs w:val="20"/>
        </w:rPr>
        <w:t>.</w:t>
      </w:r>
    </w:p>
    <w:p w14:paraId="57F1D7FB"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en-ID"/>
        </w:rPr>
      </w:pPr>
      <w:r w:rsidRPr="00A82F9A">
        <w:rPr>
          <w:color w:val="000000"/>
          <w:sz w:val="20"/>
          <w:szCs w:val="20"/>
          <w:lang w:val="en-ID"/>
        </w:rPr>
        <w:t>Tingkat penerimaan (</w:t>
      </w:r>
      <w:r w:rsidRPr="00A82F9A">
        <w:rPr>
          <w:i/>
          <w:iCs/>
          <w:color w:val="000000"/>
          <w:sz w:val="20"/>
          <w:szCs w:val="20"/>
          <w:lang w:val="en-ID"/>
        </w:rPr>
        <w:t>acceptability</w:t>
      </w:r>
      <w:r w:rsidRPr="00A82F9A">
        <w:rPr>
          <w:color w:val="000000"/>
          <w:sz w:val="20"/>
          <w:szCs w:val="20"/>
          <w:lang w:val="en-ID"/>
        </w:rPr>
        <w:t xml:space="preserve">) yang tinggi dari para pelaku UMKM di 18 kecamatan Kabupaten Sidoarjo membuktikan bahwa inovasi formulasi BTP ini bersifat aplikatif dan mudah diimplementasikan pada skala usaha mikro. Antusiasme peserta untuk mengadopsi takaran presisi CMC dan SAPP menunjukkan bahwa pelaku usaha sangat membutuhkan Solusi teknis yang sederhana namun berdampak besar pada mutu produk mereka. Data kualitatif berupa testimoni positif panelis mengonfirmasi bahwa produk hasil formulasi tidak hanya lebih sehat karena rendah serapan minyak, tetapi juga memiliki daya simpan kerenyahan yang lebih baik sehingga berpotensi mengurangi kerugian akibat </w:t>
      </w:r>
      <w:r w:rsidRPr="00A82F9A">
        <w:rPr>
          <w:color w:val="000000"/>
          <w:sz w:val="20"/>
          <w:szCs w:val="20"/>
          <w:lang w:val="en-ID"/>
        </w:rPr>
        <w:lastRenderedPageBreak/>
        <w:t>produk yang cepat lembek (</w:t>
      </w:r>
      <w:r w:rsidRPr="00A82F9A">
        <w:rPr>
          <w:i/>
          <w:iCs/>
          <w:color w:val="000000"/>
          <w:sz w:val="20"/>
          <w:szCs w:val="20"/>
          <w:lang w:val="en-ID"/>
        </w:rPr>
        <w:t>soggy</w:t>
      </w:r>
      <w:r w:rsidRPr="00A82F9A">
        <w:rPr>
          <w:color w:val="000000"/>
          <w:sz w:val="20"/>
          <w:szCs w:val="20"/>
          <w:lang w:val="en-ID"/>
        </w:rPr>
        <w:t xml:space="preserve">). Keberhasilan adopsi teknologi ini diharapkan dapat mendorong standarisasi mutu produk gorengan di Tingkat lokal agar lebih kompetitif, aman dikonsumsi, dan mampu meningkatkan taraf ekonomi para pelaku UMKM di Sidoarjo </w:t>
      </w:r>
      <w:sdt>
        <w:sdtPr>
          <w:rPr>
            <w:color w:val="000000"/>
            <w:sz w:val="20"/>
            <w:szCs w:val="20"/>
            <w:lang w:val="en-ID"/>
          </w:rPr>
          <w:tag w:val="MENDELEY_CITATION_v3_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"/>
          <w:id w:val="1820156045"/>
          <w:placeholder>
            <w:docPart w:val="46FF040F3DA74B19BFCD11685939AD1A"/>
          </w:placeholder>
        </w:sdtPr>
        <w:sdtContent>
          <w:r w:rsidRPr="00A82F9A">
            <w:rPr>
              <w:color w:val="000000"/>
              <w:sz w:val="20"/>
              <w:szCs w:val="20"/>
              <w:lang w:val="en-ID"/>
            </w:rPr>
            <w:t>[21]</w:t>
          </w:r>
        </w:sdtContent>
      </w:sdt>
      <w:r w:rsidRPr="00A82F9A">
        <w:rPr>
          <w:color w:val="000000"/>
          <w:sz w:val="20"/>
          <w:szCs w:val="20"/>
          <w:lang w:val="en-ID"/>
        </w:rPr>
        <w:t>.</w:t>
      </w:r>
    </w:p>
    <w:p w14:paraId="73F792FE" w14:textId="77777777" w:rsidR="00A82F9A" w:rsidRPr="00A82F9A" w:rsidRDefault="00A82F9A" w:rsidP="00A82F9A">
      <w:pPr>
        <w:pBdr>
          <w:top w:val="nil"/>
          <w:left w:val="nil"/>
          <w:bottom w:val="nil"/>
          <w:right w:val="nil"/>
          <w:between w:val="nil"/>
        </w:pBdr>
        <w:tabs>
          <w:tab w:val="left" w:pos="10065"/>
        </w:tabs>
        <w:spacing w:after="240"/>
        <w:ind w:left="426"/>
        <w:jc w:val="both"/>
        <w:rPr>
          <w:color w:val="000000"/>
          <w:sz w:val="20"/>
          <w:szCs w:val="20"/>
          <w:lang w:val="en-ID"/>
        </w:rPr>
      </w:pPr>
      <w:r w:rsidRPr="00A82F9A">
        <w:rPr>
          <w:color w:val="000000"/>
          <w:sz w:val="20"/>
          <w:szCs w:val="20"/>
          <w:lang w:val="en-ID"/>
        </w:rPr>
        <w:t>Meskipun pengujian ini hanya berdasarkan pengamatan langsung di lapangan dan obrolan dengan para pelaku UMKM, hasil yang didapat di 18 kecamatan menunjukkan hasil yang sangat konsisten. Hal ini membuktikan bahwa formulasi tersebut memang sangat cocok dan mudah diterapkan untuk usaha kecil. Kedepannya, penelitian lebih lanjut di laboratorium mengenai masa simpan (</w:t>
      </w:r>
      <w:r w:rsidRPr="00A82F9A">
        <w:rPr>
          <w:i/>
          <w:iCs/>
          <w:color w:val="000000"/>
          <w:sz w:val="20"/>
          <w:szCs w:val="20"/>
          <w:lang w:val="en-ID"/>
        </w:rPr>
        <w:t>shelf-life</w:t>
      </w:r>
      <w:r w:rsidRPr="00A82F9A">
        <w:rPr>
          <w:color w:val="000000"/>
          <w:sz w:val="20"/>
          <w:szCs w:val="20"/>
          <w:lang w:val="en-ID"/>
        </w:rPr>
        <w:t>) produk akan sangat berguna agar standar takaran ini bisa dipatenkan atau dibagikan secara lebih luas ke seluruh pelakuu saha di Sidoarjo.</w:t>
      </w:r>
    </w:p>
    <w:p w14:paraId="7BCF202B" w14:textId="77777777" w:rsidR="00A82F9A" w:rsidRPr="00A82F9A" w:rsidRDefault="00A82F9A" w:rsidP="00A82F9A">
      <w:pPr>
        <w:pStyle w:val="Judul1"/>
        <w:tabs>
          <w:tab w:val="left" w:pos="10065"/>
        </w:tabs>
        <w:ind w:left="426"/>
        <w:jc w:val="left"/>
        <w:rPr>
          <w:sz w:val="24"/>
          <w:szCs w:val="24"/>
        </w:rPr>
      </w:pPr>
      <w:r w:rsidRPr="00A82F9A">
        <w:rPr>
          <w:sz w:val="24"/>
          <w:szCs w:val="24"/>
        </w:rPr>
        <w:t>KESIMPULAN</w:t>
      </w:r>
    </w:p>
    <w:p w14:paraId="5412023D" w14:textId="77777777" w:rsidR="00A82F9A" w:rsidRPr="00A82F9A" w:rsidRDefault="00A82F9A" w:rsidP="00A82F9A">
      <w:pPr>
        <w:pBdr>
          <w:top w:val="nil"/>
          <w:left w:val="nil"/>
          <w:bottom w:val="nil"/>
          <w:right w:val="nil"/>
          <w:between w:val="nil"/>
        </w:pBdr>
        <w:tabs>
          <w:tab w:val="left" w:pos="10065"/>
        </w:tabs>
        <w:ind w:left="426"/>
        <w:jc w:val="both"/>
        <w:rPr>
          <w:color w:val="000000"/>
          <w:sz w:val="20"/>
          <w:szCs w:val="20"/>
          <w:lang w:val="en-ID"/>
        </w:rPr>
      </w:pPr>
      <w:r w:rsidRPr="00A82F9A">
        <w:rPr>
          <w:color w:val="000000"/>
          <w:sz w:val="20"/>
          <w:szCs w:val="20"/>
          <w:lang w:val="en-ID"/>
        </w:rPr>
        <w:t xml:space="preserve">Berdasarkan rangkaian kegiatan sosialisasi di 18 kecamatan Kabupaten Sidoarjo, dapat disimpulkan bahwa pemberian edukasi mengenai formulasi </w:t>
      </w:r>
      <w:r w:rsidRPr="00A82F9A">
        <w:rPr>
          <w:i/>
          <w:iCs/>
          <w:color w:val="000000"/>
          <w:sz w:val="20"/>
          <w:szCs w:val="20"/>
          <w:lang w:val="en-ID"/>
        </w:rPr>
        <w:t xml:space="preserve">batter </w:t>
      </w:r>
      <w:r w:rsidRPr="00A82F9A">
        <w:rPr>
          <w:color w:val="000000"/>
          <w:sz w:val="20"/>
          <w:szCs w:val="20"/>
          <w:lang w:val="en-ID"/>
        </w:rPr>
        <w:t xml:space="preserve">dengan penambahan CMC dan SAPP memberikan alternatif solusi yang aplikatif bagi pelaku UMKM. Hasil demonstrasi menunjukkan </w:t>
      </w:r>
      <w:r w:rsidRPr="00A82F9A">
        <w:rPr>
          <w:color w:val="000000"/>
          <w:sz w:val="20"/>
          <w:szCs w:val="20"/>
        </w:rPr>
        <w:t>bahwa penggunaan CMC berpotensi besar dalam menekan penyerapan minyak pada produk gorengan. Selain itu, kombinasi SAPP dan natrium bikarbonat terbukti mampu menghasilkan tekstur produk yang lebih renyah dengan kenampakan warna yang menarik. Tingginya antusiasme serta respon positif dari pelaku usaha menunjukkan bahwa inovasi formulasi ini memiliki peluang besar untuk diadopsi guna meningkatkan standar mutu dan keamanan produk gorengan lokal di Sidoarjo.</w:t>
      </w:r>
    </w:p>
    <w:p w14:paraId="51ECB84C" w14:textId="77777777" w:rsidR="00A82F9A" w:rsidRPr="00A82F9A" w:rsidRDefault="00A82F9A" w:rsidP="00A82F9A">
      <w:pPr>
        <w:pStyle w:val="Judul1"/>
        <w:tabs>
          <w:tab w:val="left" w:pos="10065"/>
        </w:tabs>
        <w:ind w:left="426"/>
        <w:jc w:val="left"/>
        <w:rPr>
          <w:sz w:val="20"/>
          <w:szCs w:val="20"/>
        </w:rPr>
      </w:pPr>
      <w:r w:rsidRPr="00A82F9A">
        <w:rPr>
          <w:sz w:val="20"/>
          <w:szCs w:val="20"/>
        </w:rPr>
        <w:t xml:space="preserve">UCAPAN TERIMA KASIH </w:t>
      </w:r>
    </w:p>
    <w:p w14:paraId="01672929" w14:textId="77777777" w:rsidR="00A82F9A" w:rsidRPr="00A82F9A" w:rsidRDefault="00A82F9A" w:rsidP="00A82F9A">
      <w:pPr>
        <w:pStyle w:val="JSKReferenceItem"/>
        <w:tabs>
          <w:tab w:val="left" w:pos="10065"/>
        </w:tabs>
        <w:ind w:left="426"/>
        <w:rPr>
          <w:sz w:val="20"/>
          <w:szCs w:val="20"/>
          <w:lang w:val="en-US" w:eastAsia="en-US"/>
        </w:rPr>
      </w:pPr>
      <w:r w:rsidRPr="00A82F9A">
        <w:rPr>
          <w:sz w:val="20"/>
          <w:szCs w:val="20"/>
          <w:lang w:eastAsia="en-US"/>
        </w:rPr>
        <w:t xml:space="preserve">Penulis menyampaikan rasa hormat dan terimakasih kepada Bapak Beny Sutanto, S.AP selaku Pembimbing Lapangan di Dinas Koperasi dan Usaha Mikro Kabupaten Sidoarjo. </w:t>
      </w:r>
      <w:r w:rsidRPr="00A82F9A">
        <w:rPr>
          <w:sz w:val="20"/>
          <w:szCs w:val="20"/>
          <w:lang w:val="en-US" w:eastAsia="en-US"/>
        </w:rPr>
        <w:t>Terimakasih pula kepada Ibu Rahmah Utami Budiandari, S.TP., M.P. selaku Dosen Pembimbing sekaligus Kaprodi Teknologi Pangan UMSIDA. Ucapan khusus disampaikan kepada Ibu Istighfarin Nisfil Laili (Bu Farin) sebagai narasumber teknis yang telah berbagi ilmu pengembangan produk warung selama kegiatan magang berlangsung.</w:t>
      </w:r>
    </w:p>
    <w:p w14:paraId="6DA2AC6F" w14:textId="77777777" w:rsidR="00A82F9A" w:rsidRPr="00A82F9A" w:rsidRDefault="00A82F9A" w:rsidP="00A82F9A">
      <w:pPr>
        <w:pStyle w:val="Judul1"/>
        <w:numPr>
          <w:ilvl w:val="0"/>
          <w:numId w:val="18"/>
        </w:numPr>
        <w:tabs>
          <w:tab w:val="left" w:pos="0"/>
          <w:tab w:val="left" w:pos="10065"/>
        </w:tabs>
        <w:ind w:left="426"/>
        <w:jc w:val="left"/>
        <w:rPr>
          <w:b w:val="0"/>
          <w:smallCaps/>
          <w:color w:val="000000"/>
          <w:sz w:val="24"/>
          <w:szCs w:val="24"/>
        </w:rPr>
      </w:pPr>
      <w:r w:rsidRPr="00A82F9A">
        <w:rPr>
          <w:sz w:val="24"/>
          <w:szCs w:val="24"/>
        </w:rPr>
        <w:t>REFERENSI</w:t>
      </w:r>
    </w:p>
    <w:p w14:paraId="2905EADB"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Merdeka, “Menkop Teten Sebut Persaingan Usaha Di Sektor Umkm Tinggi Saat Pandemi,” Merdeka. [Online]. Available: https://www.merdeka.com/uang/menkop-teten-sebut-persaingan-usaha-di-sektor-umkm-tinggi-saat-pandemi.html. Accessed: May 14, 2026.</w:t>
      </w:r>
    </w:p>
    <w:p w14:paraId="630FA142"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69AA48AD"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R. D. Rannu and S. T. Waspodo, “Analisis Strategi Pengembangan UMKM Kabupaten Sidoarjo di Masa Pandemi Covid-19,” Jurnal Pendidikan Administrasi Perkantoran (JPAP), vol. 10, no. 2, 2022.</w:t>
      </w:r>
    </w:p>
    <w:p w14:paraId="44B2FDAC"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21BA8DBF"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Badan Pusat Statistik, Kabupaten Sidoarjo Dalam Angka 2025. Badan Pusat Statistik, 2025.</w:t>
      </w:r>
    </w:p>
    <w:p w14:paraId="0CDC9F33"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06D40D98"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M. R. Limon, “Food Safety Practices of Food Handlers at Home Engaged in Online Food Businesses During Covid-19 Pandemic in the Philippines,” Curr. Res. Food Sci., vol. 4, pp. 63–73, Jan. 2021, doi: 10.1016/j.crfs.2021.01.001.</w:t>
      </w:r>
    </w:p>
    <w:p w14:paraId="101A3E30"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59D0733B"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N. W. Nursini, I. B. A. Yogeswara, P. W. Gunawan, and I. G. A. W. Kusumawati, “Penerapan Hygiene Sanitasi dan Keselamatan Kerja pada UMKM Setan Bali,” JPPM (Jurnal Pengabdian dan Pemberdayaan Masyarakat), vol. 7, no. 2, 2023, doi: 10.30595/jppm.v7i2.11036.</w:t>
      </w:r>
    </w:p>
    <w:p w14:paraId="2CE17653"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60852A76"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D. Risda, “Keamanan dan Ketahanan Pangan,” Dec. 2022.</w:t>
      </w:r>
    </w:p>
    <w:p w14:paraId="6FBAE8AD"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707D1FB1"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S. Rijal Ahmad, M. Nur Moulia, and S. Lorenza Varton, “Pengaruh Suhu dan Lama Waktu Penggorengan Keripik Tempe terhadap Mutu dan Penerimaan Konsumen,” Jurnal Ilmu dan Teknologi Pangan, vol. 8, no. 2, 2022.</w:t>
      </w:r>
    </w:p>
    <w:p w14:paraId="0B35CA68"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29A2AA0F"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Dinas Koperasi dan Usaha Mikro and Istighfarin Nisfil Laili, “Strategi dan Pengembangan Produk Makanan Warung Rahasia Olahan Aman, Awet dan Menguntungkan,” Sidoarjo, Nov. 2025.</w:t>
      </w:r>
    </w:p>
    <w:p w14:paraId="6062D6B7"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4AD41F71"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Y. Trisnawita and E. Putri, “Sintesis dan Karakterisasi Karboksimetil Selulosa (CMC) dari Limbah Tandan Kosong Kelapa Sawit (TKKS) sebagai Pengganti CMC Industri,” Jurnal Kimia Saintek dan Pendidikan, vol. 8, no. 1, pp. 41–</w:t>
      </w:r>
      <w:r w:rsidRPr="00A82F9A">
        <w:rPr>
          <w:color w:val="000000"/>
          <w:kern w:val="2"/>
          <w:sz w:val="20"/>
          <w:szCs w:val="20"/>
          <w14:ligatures w14:val="standardContextual"/>
        </w:rPr>
        <w:lastRenderedPageBreak/>
        <w:t>48, Jun. 2024, doi: 10.51544/kimia.v8i1.4656.</w:t>
      </w:r>
    </w:p>
    <w:p w14:paraId="46C720A5"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603C37AD"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R. Hariani, A. Prayitno, and B. Bahruddin, “Pembuatan Carboxymethyl Cellulose (CMC) dari Pelepah Kelapa Sawit,” Jurnal Sains dan Ilmu Terapan, vol. 3, no. 1, 2020, doi: 10.59061/jsit.v3i1.13.</w:t>
      </w:r>
    </w:p>
    <w:p w14:paraId="0130CA9B"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47D95F38"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E. A. Asamoah, A. Le-Bail, A. Oge, D. Queveau, O. Rouaud, and P. Le-Bail, “Impact of Baking Powder and Leavening Acids on Batter and Pound Cake Properties,” Foods, vol. 12, no. 5, 2023, doi: 10.3390/foods12050946.</w:t>
      </w:r>
    </w:p>
    <w:p w14:paraId="7926C90C"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5FFBD7A1"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J. Shanthilal and S. Bhattacharya, “Frying of Rice Flour Dough Strands Containing Gum Arabic: Texture, Sensory Attributes and Microstructure of Products,” J. Food Sci. Technol., vol. 54, no. 5, 2017, doi: 10.1007/s13197-017-2560-5.</w:t>
      </w:r>
    </w:p>
    <w:p w14:paraId="5B8C2882"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2AFAE815"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D. Xie, D. Guo, Z. Guo, X. Hu, S. Luo, and C. Liu, “Reduction of Oil Uptake of Fried Food by Coatings: A Review,” Int. J. Food Sci. Technol., Jun. 2022, doi: 10.1111/ijfs.15266.</w:t>
      </w:r>
    </w:p>
    <w:p w14:paraId="76A633D5"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611F7A26"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J. Tambunan, “Karakteristik Organoleptik Abon Ikan Tuna (Thunnus sp.) dengan Penambahan Jantung Pisang,” JFMR-Journal of Fisheries and Marine Research, vol. 6, no. 1, 2022, doi: 10.21776/ub.jfmr.2022.006.01.2.</w:t>
      </w:r>
    </w:p>
    <w:p w14:paraId="0F9DE2BE"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37104BD2"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R. M. Sari Putri and H. Mardesci, “Uji Hedonik Biskuit Cangkang Kerang Simping (Placuna placenta) dari Perairan Indragiri Hilir,” Jurnal Teknologi Pertanian, vol. 7, no. 2, 2018, doi: 10.32520/jtp.v7i2.279.</w:t>
      </w:r>
    </w:p>
    <w:p w14:paraId="073984FE"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44AFC59C"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H. Herawati, “Potensi Hidrokoloid sebagai Bahan Tambahan pada Produk Pangan dan Nonpangan Bermutu,” Jurnal Penelitian dan Pengembangan Pertanian, vol. 37, no. 1, pp. 17–25, 2018, doi: 10.21082/jp3.v37n1.2018.p17-25.</w:t>
      </w:r>
    </w:p>
    <w:p w14:paraId="263CDA80"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07971866"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M. M. Manurung, N. M. Suaniti, and K. G. Dharma Putra, “Perubahan Kualitas Minyak Goreng Akibat Lamanya Pemanasan,” Jurnal Kimia, 2018, doi: 10.24843/jchem.2018.v12.i01.p11.</w:t>
      </w:r>
    </w:p>
    <w:p w14:paraId="4A8FC7DD"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08F335B7"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H. Parida Hutapea, Y. S. Sembiring, and P. Ahmadi, “Uji Kualitas Minyak Goreng Curah yang Dijual di Pasar Tradisional Surakarta dengan Penentuan Kadar Air, Bilangan Asam dan Bilangan Peroksida,” Quimica: Jurnal Kimia Sains dan Terapan, vol. 3, no. 1, 2021, doi: 10.33059/jq.v3i1.3311.</w:t>
      </w:r>
    </w:p>
    <w:p w14:paraId="75606B71"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0F06D693" w14:textId="77777777" w:rsidR="00A82F9A" w:rsidRPr="00A82F9A" w:rsidRDefault="00A82F9A" w:rsidP="00A82F9A">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R. Hustiany, Reaksi Maillard Pembentuk Citarasa dan Warna pada Produk Pangan, vol. 1, no. 1, 2016.</w:t>
      </w:r>
    </w:p>
    <w:p w14:paraId="14627715" w14:textId="77777777" w:rsidR="00A82F9A" w:rsidRPr="00A82F9A" w:rsidRDefault="00A82F9A" w:rsidP="00A82F9A">
      <w:pPr>
        <w:spacing w:after="14" w:line="254" w:lineRule="auto"/>
        <w:ind w:left="851" w:hanging="425"/>
        <w:jc w:val="both"/>
        <w:rPr>
          <w:color w:val="000000"/>
          <w:kern w:val="2"/>
          <w:sz w:val="20"/>
          <w:szCs w:val="20"/>
          <w14:ligatures w14:val="standardContextual"/>
        </w:rPr>
      </w:pPr>
    </w:p>
    <w:p w14:paraId="2410EC1C" w14:textId="77777777" w:rsidR="00997CB8" w:rsidRDefault="00A82F9A" w:rsidP="00997CB8">
      <w:pPr>
        <w:pStyle w:val="DaftarParagraf"/>
        <w:numPr>
          <w:ilvl w:val="0"/>
          <w:numId w:val="20"/>
        </w:numPr>
        <w:spacing w:after="14" w:line="254" w:lineRule="auto"/>
        <w:ind w:left="851" w:hanging="425"/>
        <w:rPr>
          <w:color w:val="000000"/>
          <w:kern w:val="2"/>
          <w:sz w:val="20"/>
          <w:szCs w:val="20"/>
          <w14:ligatures w14:val="standardContextual"/>
        </w:rPr>
      </w:pPr>
      <w:r w:rsidRPr="00A82F9A">
        <w:rPr>
          <w:color w:val="000000"/>
          <w:kern w:val="2"/>
          <w:sz w:val="20"/>
          <w:szCs w:val="20"/>
          <w14:ligatures w14:val="standardContextual"/>
        </w:rPr>
        <w:t>M. Adna Ridhani and N. Aini, “Potensi Penambahan Berbagai Jenis Gula terhadap Sifat Sensori dan Fisikokimia Roti Manis: Review,” Pasundan Food Technology Journal, vol. 8, no. 3, 2021, doi: 10.23969/pftj.v8i3.4106.</w:t>
      </w:r>
    </w:p>
    <w:p w14:paraId="383EBCFF" w14:textId="77777777" w:rsidR="00997CB8" w:rsidRPr="00997CB8" w:rsidRDefault="00997CB8" w:rsidP="00997CB8">
      <w:pPr>
        <w:pStyle w:val="DaftarParagraf"/>
        <w:rPr>
          <w:color w:val="000000"/>
          <w:kern w:val="2"/>
          <w:sz w:val="20"/>
          <w:szCs w:val="20"/>
          <w14:ligatures w14:val="standardContextual"/>
        </w:rPr>
      </w:pPr>
    </w:p>
    <w:p w14:paraId="3D1DE0FB" w14:textId="5A16498F" w:rsidR="004176EF" w:rsidRPr="00997CB8" w:rsidRDefault="00A82F9A" w:rsidP="00997CB8">
      <w:pPr>
        <w:pStyle w:val="DaftarParagraf"/>
        <w:numPr>
          <w:ilvl w:val="0"/>
          <w:numId w:val="20"/>
        </w:numPr>
        <w:spacing w:after="14" w:line="254" w:lineRule="auto"/>
        <w:ind w:left="851" w:hanging="425"/>
        <w:rPr>
          <w:color w:val="000000"/>
          <w:kern w:val="2"/>
          <w:sz w:val="20"/>
          <w:szCs w:val="20"/>
          <w14:ligatures w14:val="standardContextual"/>
        </w:rPr>
      </w:pPr>
      <w:r w:rsidRPr="00997CB8">
        <w:rPr>
          <w:color w:val="000000"/>
          <w:kern w:val="2"/>
          <w:sz w:val="20"/>
          <w:szCs w:val="20"/>
          <w14:ligatures w14:val="standardContextual"/>
        </w:rPr>
        <w:t>N. Rizky, 3 Strategi Warung: Rajin, Rapi, Ramai, vol. 1. Sidoarjo: Dinas Koperasi dan Usaha Mikro Kabupaten Sidoarjo, 2025.</w:t>
      </w:r>
    </w:p>
    <w:sectPr w:rsidR="004176EF" w:rsidRPr="00997CB8" w:rsidSect="00E50DBA">
      <w:headerReference w:type="default" r:id="rId9"/>
      <w:footerReference w:type="default" r:id="rId10"/>
      <w:pgSz w:w="11910" w:h="16850"/>
      <w:pgMar w:top="1340" w:right="992" w:bottom="1280" w:left="708" w:header="515" w:footer="340" w:gutter="0"/>
      <w:pgNumType w:start="28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7C35" w14:textId="77777777" w:rsidR="000751A1" w:rsidRDefault="000751A1">
      <w:r>
        <w:separator/>
      </w:r>
    </w:p>
  </w:endnote>
  <w:endnote w:type="continuationSeparator" w:id="0">
    <w:p w14:paraId="3D539D3E" w14:textId="77777777" w:rsidR="000751A1" w:rsidRDefault="00075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36631"/>
      <w:docPartObj>
        <w:docPartGallery w:val="Page Numbers (Bottom of Page)"/>
        <w:docPartUnique/>
      </w:docPartObj>
    </w:sdtPr>
    <w:sdtEndPr>
      <w:rPr>
        <w:noProof/>
      </w:rPr>
    </w:sdtEndPr>
    <w:sdtContent>
      <w:p w14:paraId="4988455B" w14:textId="77777777" w:rsidR="00FC5C0D" w:rsidRPr="00854C5A" w:rsidRDefault="00FC5C0D" w:rsidP="00FC5C0D">
        <w:pPr>
          <w:spacing w:before="13"/>
          <w:ind w:left="5"/>
          <w:jc w:val="center"/>
          <w:rPr>
            <w:sz w:val="14"/>
            <w:szCs w:val="14"/>
          </w:rPr>
        </w:pPr>
        <w:r w:rsidRPr="00854C5A">
          <w:rPr>
            <w:sz w:val="14"/>
            <w:szCs w:val="14"/>
          </w:rPr>
          <w:t>ISSN</w:t>
        </w:r>
        <w:r w:rsidRPr="00854C5A">
          <w:rPr>
            <w:spacing w:val="-7"/>
            <w:sz w:val="14"/>
            <w:szCs w:val="14"/>
          </w:rPr>
          <w:t xml:space="preserve"> </w:t>
        </w:r>
        <w:r w:rsidRPr="00854C5A">
          <w:rPr>
            <w:sz w:val="14"/>
            <w:szCs w:val="14"/>
          </w:rPr>
          <w:t>2722-0672</w:t>
        </w:r>
        <w:r w:rsidRPr="00854C5A">
          <w:rPr>
            <w:spacing w:val="-7"/>
            <w:sz w:val="14"/>
            <w:szCs w:val="14"/>
          </w:rPr>
          <w:t xml:space="preserve"> </w:t>
        </w:r>
        <w:r w:rsidRPr="00854C5A">
          <w:rPr>
            <w:sz w:val="14"/>
            <w:szCs w:val="14"/>
          </w:rPr>
          <w:t>(online),</w:t>
        </w:r>
        <w:r w:rsidRPr="00854C5A">
          <w:rPr>
            <w:spacing w:val="-6"/>
            <w:sz w:val="14"/>
            <w:szCs w:val="14"/>
          </w:rPr>
          <w:t xml:space="preserve"> </w:t>
        </w:r>
        <w:hyperlink r:id="rId1">
          <w:r w:rsidRPr="00854C5A">
            <w:rPr>
              <w:sz w:val="14"/>
              <w:szCs w:val="14"/>
            </w:rPr>
            <w:t>https://pssh.umsida.ac.id</w:t>
          </w:r>
        </w:hyperlink>
        <w:r w:rsidRPr="00854C5A">
          <w:rPr>
            <w:sz w:val="14"/>
            <w:szCs w:val="14"/>
          </w:rPr>
          <w:t>.</w:t>
        </w:r>
        <w:r w:rsidRPr="00854C5A">
          <w:rPr>
            <w:spacing w:val="-6"/>
            <w:sz w:val="14"/>
            <w:szCs w:val="14"/>
          </w:rPr>
          <w:t xml:space="preserve"> </w:t>
        </w:r>
        <w:r w:rsidRPr="00854C5A">
          <w:rPr>
            <w:sz w:val="14"/>
            <w:szCs w:val="14"/>
          </w:rPr>
          <w:t>Published</w:t>
        </w:r>
        <w:r w:rsidRPr="00854C5A">
          <w:rPr>
            <w:spacing w:val="-8"/>
            <w:sz w:val="14"/>
            <w:szCs w:val="14"/>
          </w:rPr>
          <w:t xml:space="preserve"> </w:t>
        </w:r>
        <w:r w:rsidRPr="00854C5A">
          <w:rPr>
            <w:sz w:val="14"/>
            <w:szCs w:val="14"/>
          </w:rPr>
          <w:t>by</w:t>
        </w:r>
        <w:r w:rsidRPr="00854C5A">
          <w:rPr>
            <w:spacing w:val="-7"/>
            <w:sz w:val="14"/>
            <w:szCs w:val="14"/>
          </w:rPr>
          <w:t xml:space="preserve"> </w:t>
        </w:r>
        <w:r w:rsidRPr="00854C5A">
          <w:rPr>
            <w:sz w:val="14"/>
            <w:szCs w:val="14"/>
          </w:rPr>
          <w:t>Universitas</w:t>
        </w:r>
        <w:r w:rsidRPr="00854C5A">
          <w:rPr>
            <w:spacing w:val="-7"/>
            <w:sz w:val="14"/>
            <w:szCs w:val="14"/>
          </w:rPr>
          <w:t xml:space="preserve"> </w:t>
        </w:r>
        <w:r w:rsidRPr="00854C5A">
          <w:rPr>
            <w:sz w:val="14"/>
            <w:szCs w:val="14"/>
          </w:rPr>
          <w:t>Muhammadiyah</w:t>
        </w:r>
        <w:r w:rsidRPr="00854C5A">
          <w:rPr>
            <w:spacing w:val="-6"/>
            <w:sz w:val="14"/>
            <w:szCs w:val="14"/>
          </w:rPr>
          <w:t xml:space="preserve"> </w:t>
        </w:r>
        <w:r w:rsidRPr="00854C5A">
          <w:rPr>
            <w:spacing w:val="-2"/>
            <w:sz w:val="14"/>
            <w:szCs w:val="14"/>
          </w:rPr>
          <w:t>Sidoarjo</w:t>
        </w:r>
      </w:p>
      <w:p w14:paraId="0BD99AA4" w14:textId="77777777" w:rsidR="00FC5C0D" w:rsidRPr="00854C5A" w:rsidRDefault="00FC5C0D" w:rsidP="00FC5C0D">
        <w:pPr>
          <w:spacing w:before="12"/>
          <w:ind w:left="5" w:right="5"/>
          <w:jc w:val="center"/>
          <w:rPr>
            <w:sz w:val="14"/>
            <w:szCs w:val="14"/>
          </w:rPr>
        </w:pPr>
        <w:r w:rsidRPr="00854C5A">
          <w:rPr>
            <w:sz w:val="14"/>
            <w:szCs w:val="14"/>
          </w:rPr>
          <w:t>Copyright</w:t>
        </w:r>
        <w:r w:rsidRPr="00854C5A">
          <w:rPr>
            <w:spacing w:val="-5"/>
            <w:sz w:val="14"/>
            <w:szCs w:val="14"/>
          </w:rPr>
          <w:t xml:space="preserve"> </w:t>
        </w:r>
        <w:r w:rsidRPr="00854C5A">
          <w:rPr>
            <w:sz w:val="14"/>
            <w:szCs w:val="14"/>
          </w:rPr>
          <w:t>(c)</w:t>
        </w:r>
        <w:r w:rsidRPr="00854C5A">
          <w:rPr>
            <w:spacing w:val="-4"/>
            <w:sz w:val="14"/>
            <w:szCs w:val="14"/>
          </w:rPr>
          <w:t xml:space="preserve"> </w:t>
        </w:r>
        <w:r w:rsidRPr="00854C5A">
          <w:rPr>
            <w:sz w:val="14"/>
            <w:szCs w:val="14"/>
          </w:rPr>
          <w:t>2026</w:t>
        </w:r>
        <w:r w:rsidRPr="00854C5A">
          <w:rPr>
            <w:spacing w:val="-3"/>
            <w:sz w:val="14"/>
            <w:szCs w:val="14"/>
          </w:rPr>
          <w:t xml:space="preserve"> </w:t>
        </w:r>
        <w:r w:rsidRPr="00854C5A">
          <w:rPr>
            <w:sz w:val="14"/>
            <w:szCs w:val="14"/>
          </w:rPr>
          <w:t>Author</w:t>
        </w:r>
        <w:r w:rsidRPr="00854C5A">
          <w:rPr>
            <w:spacing w:val="-5"/>
            <w:sz w:val="14"/>
            <w:szCs w:val="14"/>
          </w:rPr>
          <w:t xml:space="preserve"> </w:t>
        </w:r>
        <w:r w:rsidRPr="00854C5A">
          <w:rPr>
            <w:sz w:val="14"/>
            <w:szCs w:val="14"/>
          </w:rPr>
          <w:t>(s).</w:t>
        </w:r>
        <w:r w:rsidRPr="00854C5A">
          <w:rPr>
            <w:spacing w:val="-2"/>
            <w:sz w:val="14"/>
            <w:szCs w:val="14"/>
          </w:rPr>
          <w:t xml:space="preserve"> </w:t>
        </w:r>
        <w:r w:rsidRPr="00854C5A">
          <w:rPr>
            <w:sz w:val="14"/>
            <w:szCs w:val="14"/>
          </w:rPr>
          <w:t>This</w:t>
        </w:r>
        <w:r w:rsidRPr="00854C5A">
          <w:rPr>
            <w:spacing w:val="-3"/>
            <w:sz w:val="14"/>
            <w:szCs w:val="14"/>
          </w:rPr>
          <w:t xml:space="preserve"> </w:t>
        </w:r>
        <w:r w:rsidRPr="00854C5A">
          <w:rPr>
            <w:sz w:val="14"/>
            <w:szCs w:val="14"/>
          </w:rPr>
          <w:t>is</w:t>
        </w:r>
        <w:r w:rsidRPr="00854C5A">
          <w:rPr>
            <w:spacing w:val="-4"/>
            <w:sz w:val="14"/>
            <w:szCs w:val="14"/>
          </w:rPr>
          <w:t xml:space="preserve"> </w:t>
        </w:r>
        <w:r w:rsidRPr="00854C5A">
          <w:rPr>
            <w:sz w:val="14"/>
            <w:szCs w:val="14"/>
          </w:rPr>
          <w:t>an</w:t>
        </w:r>
        <w:r w:rsidRPr="00854C5A">
          <w:rPr>
            <w:spacing w:val="-4"/>
            <w:sz w:val="14"/>
            <w:szCs w:val="14"/>
          </w:rPr>
          <w:t xml:space="preserve"> </w:t>
        </w:r>
        <w:r w:rsidRPr="00854C5A">
          <w:rPr>
            <w:sz w:val="14"/>
            <w:szCs w:val="14"/>
          </w:rPr>
          <w:t>open-access</w:t>
        </w:r>
        <w:r w:rsidRPr="00854C5A">
          <w:rPr>
            <w:spacing w:val="-3"/>
            <w:sz w:val="14"/>
            <w:szCs w:val="14"/>
          </w:rPr>
          <w:t xml:space="preserve"> </w:t>
        </w:r>
        <w:r w:rsidRPr="00854C5A">
          <w:rPr>
            <w:sz w:val="14"/>
            <w:szCs w:val="14"/>
          </w:rPr>
          <w:t>article</w:t>
        </w:r>
        <w:r w:rsidRPr="00854C5A">
          <w:rPr>
            <w:spacing w:val="-4"/>
            <w:sz w:val="14"/>
            <w:szCs w:val="14"/>
          </w:rPr>
          <w:t xml:space="preserve"> </w:t>
        </w:r>
        <w:r w:rsidRPr="00854C5A">
          <w:rPr>
            <w:sz w:val="14"/>
            <w:szCs w:val="14"/>
          </w:rPr>
          <w:t>distributed</w:t>
        </w:r>
        <w:r w:rsidRPr="00854C5A">
          <w:rPr>
            <w:spacing w:val="-4"/>
            <w:sz w:val="14"/>
            <w:szCs w:val="14"/>
          </w:rPr>
          <w:t xml:space="preserve"> </w:t>
        </w:r>
        <w:r w:rsidRPr="00854C5A">
          <w:rPr>
            <w:sz w:val="14"/>
            <w:szCs w:val="14"/>
          </w:rPr>
          <w:t>under</w:t>
        </w:r>
        <w:r w:rsidRPr="00854C5A">
          <w:rPr>
            <w:spacing w:val="-4"/>
            <w:sz w:val="14"/>
            <w:szCs w:val="14"/>
          </w:rPr>
          <w:t xml:space="preserve"> </w:t>
        </w:r>
        <w:r w:rsidRPr="00854C5A">
          <w:rPr>
            <w:sz w:val="14"/>
            <w:szCs w:val="14"/>
          </w:rPr>
          <w:t>the</w:t>
        </w:r>
        <w:r w:rsidRPr="00854C5A">
          <w:rPr>
            <w:spacing w:val="-4"/>
            <w:sz w:val="14"/>
            <w:szCs w:val="14"/>
          </w:rPr>
          <w:t xml:space="preserve"> </w:t>
        </w:r>
        <w:r w:rsidRPr="00854C5A">
          <w:rPr>
            <w:sz w:val="14"/>
            <w:szCs w:val="14"/>
          </w:rPr>
          <w:t>terms</w:t>
        </w:r>
        <w:r w:rsidRPr="00854C5A">
          <w:rPr>
            <w:spacing w:val="-3"/>
            <w:sz w:val="14"/>
            <w:szCs w:val="14"/>
          </w:rPr>
          <w:t xml:space="preserve"> </w:t>
        </w:r>
        <w:r w:rsidRPr="00854C5A">
          <w:rPr>
            <w:sz w:val="14"/>
            <w:szCs w:val="14"/>
          </w:rPr>
          <w:t>of</w:t>
        </w:r>
        <w:r w:rsidRPr="00854C5A">
          <w:rPr>
            <w:spacing w:val="-4"/>
            <w:sz w:val="14"/>
            <w:szCs w:val="14"/>
          </w:rPr>
          <w:t xml:space="preserve"> </w:t>
        </w:r>
        <w:r w:rsidRPr="00854C5A">
          <w:rPr>
            <w:sz w:val="14"/>
            <w:szCs w:val="14"/>
          </w:rPr>
          <w:t>Creative</w:t>
        </w:r>
        <w:r w:rsidRPr="00854C5A">
          <w:rPr>
            <w:spacing w:val="-4"/>
            <w:sz w:val="14"/>
            <w:szCs w:val="14"/>
          </w:rPr>
          <w:t xml:space="preserve"> </w:t>
        </w:r>
        <w:r w:rsidRPr="00854C5A">
          <w:rPr>
            <w:sz w:val="14"/>
            <w:szCs w:val="14"/>
          </w:rPr>
          <w:t>Commons</w:t>
        </w:r>
        <w:r w:rsidRPr="00854C5A">
          <w:rPr>
            <w:spacing w:val="-3"/>
            <w:sz w:val="14"/>
            <w:szCs w:val="14"/>
          </w:rPr>
          <w:t xml:space="preserve"> </w:t>
        </w:r>
        <w:r w:rsidRPr="00854C5A">
          <w:rPr>
            <w:sz w:val="14"/>
            <w:szCs w:val="14"/>
          </w:rPr>
          <w:t>Attribution</w:t>
        </w:r>
        <w:r w:rsidRPr="00854C5A">
          <w:rPr>
            <w:spacing w:val="-4"/>
            <w:sz w:val="14"/>
            <w:szCs w:val="14"/>
          </w:rPr>
          <w:t xml:space="preserve"> </w:t>
        </w:r>
        <w:r w:rsidRPr="00854C5A">
          <w:rPr>
            <w:sz w:val="14"/>
            <w:szCs w:val="14"/>
          </w:rPr>
          <w:t>License</w:t>
        </w:r>
        <w:r w:rsidRPr="00854C5A">
          <w:rPr>
            <w:spacing w:val="-4"/>
            <w:sz w:val="14"/>
            <w:szCs w:val="14"/>
          </w:rPr>
          <w:t xml:space="preserve"> </w:t>
        </w:r>
        <w:r w:rsidRPr="00854C5A">
          <w:rPr>
            <w:sz w:val="14"/>
            <w:szCs w:val="14"/>
          </w:rPr>
          <w:t>(CC</w:t>
        </w:r>
        <w:r w:rsidRPr="00854C5A">
          <w:rPr>
            <w:spacing w:val="-3"/>
            <w:sz w:val="14"/>
            <w:szCs w:val="14"/>
          </w:rPr>
          <w:t xml:space="preserve"> </w:t>
        </w:r>
        <w:r w:rsidRPr="00854C5A">
          <w:rPr>
            <w:spacing w:val="-4"/>
            <w:sz w:val="14"/>
            <w:szCs w:val="14"/>
          </w:rPr>
          <w:t>BY).</w:t>
        </w:r>
      </w:p>
      <w:p w14:paraId="54E4D69E" w14:textId="79AC59ED" w:rsidR="00FC5C0D" w:rsidRDefault="00FC5C0D" w:rsidP="00FC5C0D">
        <w:pPr>
          <w:ind w:left="5" w:right="4"/>
          <w:jc w:val="center"/>
          <w:rPr>
            <w:spacing w:val="-2"/>
            <w:sz w:val="14"/>
            <w:szCs w:val="14"/>
          </w:rPr>
        </w:pPr>
        <w:r w:rsidRPr="00854C5A">
          <w:rPr>
            <w:sz w:val="14"/>
            <w:szCs w:val="14"/>
          </w:rPr>
          <w:t>To</w:t>
        </w:r>
        <w:r w:rsidRPr="00854C5A">
          <w:rPr>
            <w:spacing w:val="-4"/>
            <w:sz w:val="14"/>
            <w:szCs w:val="14"/>
          </w:rPr>
          <w:t xml:space="preserve"> </w:t>
        </w:r>
        <w:r w:rsidRPr="00854C5A">
          <w:rPr>
            <w:sz w:val="14"/>
            <w:szCs w:val="14"/>
          </w:rPr>
          <w:t>view</w:t>
        </w:r>
        <w:r w:rsidRPr="00854C5A">
          <w:rPr>
            <w:spacing w:val="-2"/>
            <w:sz w:val="14"/>
            <w:szCs w:val="14"/>
          </w:rPr>
          <w:t xml:space="preserve"> </w:t>
        </w:r>
        <w:r w:rsidRPr="00854C5A">
          <w:rPr>
            <w:sz w:val="14"/>
            <w:szCs w:val="14"/>
          </w:rPr>
          <w:t>a</w:t>
        </w:r>
        <w:r w:rsidRPr="00854C5A">
          <w:rPr>
            <w:spacing w:val="-2"/>
            <w:sz w:val="14"/>
            <w:szCs w:val="14"/>
          </w:rPr>
          <w:t xml:space="preserve"> </w:t>
        </w:r>
        <w:r w:rsidRPr="00854C5A">
          <w:rPr>
            <w:sz w:val="14"/>
            <w:szCs w:val="14"/>
          </w:rPr>
          <w:t>copy</w:t>
        </w:r>
        <w:r w:rsidRPr="00854C5A">
          <w:rPr>
            <w:spacing w:val="-4"/>
            <w:sz w:val="14"/>
            <w:szCs w:val="14"/>
          </w:rPr>
          <w:t xml:space="preserve"> </w:t>
        </w:r>
        <w:r w:rsidRPr="00854C5A">
          <w:rPr>
            <w:sz w:val="14"/>
            <w:szCs w:val="14"/>
          </w:rPr>
          <w:t>of</w:t>
        </w:r>
        <w:r w:rsidRPr="00854C5A">
          <w:rPr>
            <w:spacing w:val="-3"/>
            <w:sz w:val="14"/>
            <w:szCs w:val="14"/>
          </w:rPr>
          <w:t xml:space="preserve"> </w:t>
        </w:r>
        <w:r w:rsidRPr="00854C5A">
          <w:rPr>
            <w:sz w:val="14"/>
            <w:szCs w:val="14"/>
          </w:rPr>
          <w:t>this</w:t>
        </w:r>
        <w:r w:rsidRPr="00854C5A">
          <w:rPr>
            <w:spacing w:val="-2"/>
            <w:sz w:val="14"/>
            <w:szCs w:val="14"/>
          </w:rPr>
          <w:t xml:space="preserve"> </w:t>
        </w:r>
        <w:r w:rsidRPr="00854C5A">
          <w:rPr>
            <w:sz w:val="14"/>
            <w:szCs w:val="14"/>
          </w:rPr>
          <w:t>license,</w:t>
        </w:r>
        <w:r w:rsidRPr="00854C5A">
          <w:rPr>
            <w:spacing w:val="-2"/>
            <w:sz w:val="14"/>
            <w:szCs w:val="14"/>
          </w:rPr>
          <w:t xml:space="preserve"> </w:t>
        </w:r>
        <w:r w:rsidRPr="00854C5A">
          <w:rPr>
            <w:sz w:val="14"/>
            <w:szCs w:val="14"/>
          </w:rPr>
          <w:t>visit</w:t>
        </w:r>
        <w:r w:rsidRPr="00854C5A">
          <w:rPr>
            <w:spacing w:val="-3"/>
            <w:sz w:val="14"/>
            <w:szCs w:val="14"/>
          </w:rPr>
          <w:t xml:space="preserve"> </w:t>
        </w:r>
        <w:hyperlink r:id="rId2">
          <w:r w:rsidRPr="00854C5A">
            <w:rPr>
              <w:spacing w:val="-2"/>
              <w:sz w:val="14"/>
              <w:szCs w:val="14"/>
            </w:rPr>
            <w:t>https://creativecommons.org/licenses/by/4.0/</w:t>
          </w:r>
        </w:hyperlink>
        <w:r w:rsidRPr="00854C5A">
          <w:rPr>
            <w:spacing w:val="-2"/>
            <w:sz w:val="14"/>
            <w:szCs w:val="14"/>
          </w:rPr>
          <w:t>.</w:t>
        </w:r>
      </w:p>
      <w:p w14:paraId="6402CB49" w14:textId="77777777" w:rsidR="00FC5C0D" w:rsidRPr="00FC5C0D" w:rsidRDefault="00FC5C0D" w:rsidP="00FC5C0D">
        <w:pPr>
          <w:ind w:left="5" w:right="4"/>
          <w:jc w:val="center"/>
          <w:rPr>
            <w:spacing w:val="-2"/>
            <w:sz w:val="14"/>
            <w:szCs w:val="14"/>
          </w:rPr>
        </w:pPr>
      </w:p>
      <w:p w14:paraId="29B2B5DF" w14:textId="58C415DF" w:rsidR="00FC5C0D" w:rsidRDefault="00FC5C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2DD733" w14:textId="2DBDF916" w:rsidR="00F00DFF" w:rsidRDefault="00F00DFF">
    <w:pPr>
      <w:pStyle w:val="TeksIsi"/>
      <w:spacing w:before="0"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5253" w14:textId="77777777" w:rsidR="000751A1" w:rsidRDefault="000751A1">
      <w:r>
        <w:separator/>
      </w:r>
    </w:p>
  </w:footnote>
  <w:footnote w:type="continuationSeparator" w:id="0">
    <w:p w14:paraId="75C600ED" w14:textId="77777777" w:rsidR="000751A1" w:rsidRDefault="00075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3915" w14:textId="77777777" w:rsidR="00F00DFF" w:rsidRDefault="00000000">
    <w:pPr>
      <w:pStyle w:val="TeksIsi"/>
      <w:spacing w:before="0" w:line="14" w:lineRule="auto"/>
      <w:ind w:left="0"/>
      <w:jc w:val="left"/>
      <w:rPr>
        <w:sz w:val="20"/>
      </w:rPr>
    </w:pPr>
    <w:r>
      <w:rPr>
        <w:noProof/>
        <w:sz w:val="20"/>
      </w:rPr>
      <mc:AlternateContent>
        <mc:Choice Requires="wps">
          <w:drawing>
            <wp:anchor distT="0" distB="0" distL="0" distR="0" simplePos="0" relativeHeight="251681280" behindDoc="1" locked="0" layoutInCell="1" allowOverlap="1" wp14:anchorId="268C7590" wp14:editId="3D627883">
              <wp:simplePos x="0" y="0"/>
              <wp:positionH relativeFrom="page">
                <wp:posOffset>749300</wp:posOffset>
              </wp:positionH>
              <wp:positionV relativeFrom="page">
                <wp:posOffset>190500</wp:posOffset>
              </wp:positionV>
              <wp:extent cx="6127750" cy="641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641350"/>
                      </a:xfrm>
                      <a:prstGeom prst="rect">
                        <a:avLst/>
                      </a:prstGeom>
                    </wps:spPr>
                    <wps:txbx>
                      <w:txbxContent>
                        <w:p w14:paraId="2CA8C632" w14:textId="4D869CD2" w:rsidR="003C5910" w:rsidRPr="003C5910" w:rsidRDefault="00000000" w:rsidP="003C5910">
                          <w:pPr>
                            <w:spacing w:before="9" w:line="242" w:lineRule="auto"/>
                            <w:ind w:left="20" w:right="18" w:firstLine="199"/>
                            <w:jc w:val="center"/>
                            <w:rPr>
                              <w:i/>
                              <w:sz w:val="24"/>
                              <w:szCs w:val="24"/>
                            </w:rPr>
                          </w:pPr>
                          <w:r w:rsidRPr="003C5910">
                            <w:rPr>
                              <w:i/>
                              <w:sz w:val="24"/>
                              <w:szCs w:val="24"/>
                            </w:rPr>
                            <w:t xml:space="preserve">Procedia of Social Sciences and Humanities </w:t>
                          </w:r>
                          <w:r w:rsidR="003C5910" w:rsidRPr="003C5910">
                            <w:rPr>
                              <w:i/>
                              <w:sz w:val="24"/>
                              <w:szCs w:val="24"/>
                            </w:rPr>
                            <w:t>International</w:t>
                          </w:r>
                        </w:p>
                        <w:p w14:paraId="4A6A89A3" w14:textId="403B0C97" w:rsidR="003C5910" w:rsidRPr="003C5910" w:rsidRDefault="003C5910" w:rsidP="003C5910">
                          <w:pPr>
                            <w:spacing w:before="9" w:line="242" w:lineRule="auto"/>
                            <w:ind w:left="20" w:right="18" w:firstLine="199"/>
                            <w:jc w:val="center"/>
                            <w:rPr>
                              <w:i/>
                              <w:sz w:val="24"/>
                              <w:szCs w:val="24"/>
                            </w:rPr>
                          </w:pPr>
                          <w:r w:rsidRPr="003C5910">
                            <w:rPr>
                              <w:i/>
                              <w:sz w:val="24"/>
                              <w:szCs w:val="24"/>
                            </w:rPr>
                            <w:t>Conference of Fostering Sustainable Economic Growth and Innovation through</w:t>
                          </w:r>
                        </w:p>
                        <w:p w14:paraId="5D99BCFE" w14:textId="66BF0D35" w:rsidR="00F00DFF" w:rsidRPr="003C5910" w:rsidRDefault="003C5910" w:rsidP="003C5910">
                          <w:pPr>
                            <w:spacing w:before="9" w:line="242" w:lineRule="auto"/>
                            <w:ind w:left="20" w:right="18" w:firstLine="199"/>
                            <w:jc w:val="center"/>
                            <w:rPr>
                              <w:i/>
                              <w:sz w:val="24"/>
                              <w:szCs w:val="24"/>
                            </w:rPr>
                          </w:pPr>
                          <w:r w:rsidRPr="003C5910">
                            <w:rPr>
                              <w:i/>
                              <w:sz w:val="24"/>
                              <w:szCs w:val="24"/>
                            </w:rPr>
                            <w:t>Research and Community Engagement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8C7590" id="_x0000_t202" coordsize="21600,21600" o:spt="202" path="m,l,21600r21600,l21600,xe">
              <v:stroke joinstyle="miter"/>
              <v:path gradientshapeok="t" o:connecttype="rect"/>
            </v:shapetype>
            <v:shape id="Textbox 1" o:spid="_x0000_s1026" type="#_x0000_t202" style="position:absolute;margin-left:59pt;margin-top:15pt;width:482.5pt;height:50.5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" filled="f" stroked="f">
              <v:textbox inset="0,0,0,0">
                <w:txbxContent>
                  <w:p w14:paraId="2CA8C632" w14:textId="4D869CD2" w:rsidR="003C5910" w:rsidRPr="003C5910" w:rsidRDefault="00000000" w:rsidP="003C5910">
                    <w:pPr>
                      <w:spacing w:before="9" w:line="242" w:lineRule="auto"/>
                      <w:ind w:left="20" w:right="18" w:firstLine="199"/>
                      <w:jc w:val="center"/>
                      <w:rPr>
                        <w:i/>
                        <w:sz w:val="24"/>
                        <w:szCs w:val="24"/>
                      </w:rPr>
                    </w:pPr>
                    <w:r w:rsidRPr="003C5910">
                      <w:rPr>
                        <w:i/>
                        <w:sz w:val="24"/>
                        <w:szCs w:val="24"/>
                      </w:rPr>
                      <w:t xml:space="preserve">Procedia of Social Sciences and Humanities </w:t>
                    </w:r>
                    <w:r w:rsidR="003C5910" w:rsidRPr="003C5910">
                      <w:rPr>
                        <w:i/>
                        <w:sz w:val="24"/>
                        <w:szCs w:val="24"/>
                      </w:rPr>
                      <w:t>International</w:t>
                    </w:r>
                  </w:p>
                  <w:p w14:paraId="4A6A89A3" w14:textId="403B0C97" w:rsidR="003C5910" w:rsidRPr="003C5910" w:rsidRDefault="003C5910" w:rsidP="003C5910">
                    <w:pPr>
                      <w:spacing w:before="9" w:line="242" w:lineRule="auto"/>
                      <w:ind w:left="20" w:right="18" w:firstLine="199"/>
                      <w:jc w:val="center"/>
                      <w:rPr>
                        <w:i/>
                        <w:sz w:val="24"/>
                        <w:szCs w:val="24"/>
                      </w:rPr>
                    </w:pPr>
                    <w:r w:rsidRPr="003C5910">
                      <w:rPr>
                        <w:i/>
                        <w:sz w:val="24"/>
                        <w:szCs w:val="24"/>
                      </w:rPr>
                      <w:t>Conference of Fostering Sustainable Economic Growth and Innovation through</w:t>
                    </w:r>
                  </w:p>
                  <w:p w14:paraId="5D99BCFE" w14:textId="66BF0D35" w:rsidR="00F00DFF" w:rsidRPr="003C5910" w:rsidRDefault="003C5910" w:rsidP="003C5910">
                    <w:pPr>
                      <w:spacing w:before="9" w:line="242" w:lineRule="auto"/>
                      <w:ind w:left="20" w:right="18" w:firstLine="199"/>
                      <w:jc w:val="center"/>
                      <w:rPr>
                        <w:i/>
                        <w:sz w:val="24"/>
                        <w:szCs w:val="24"/>
                      </w:rPr>
                    </w:pPr>
                    <w:r w:rsidRPr="003C5910">
                      <w:rPr>
                        <w:i/>
                        <w:sz w:val="24"/>
                        <w:szCs w:val="24"/>
                      </w:rPr>
                      <w:t>Research and Community Engagement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AC4"/>
    <w:multiLevelType w:val="hybridMultilevel"/>
    <w:tmpl w:val="EE5021B4"/>
    <w:lvl w:ilvl="0" w:tplc="FFFFFFFF">
      <w:start w:val="1"/>
      <w:numFmt w:val="decimal"/>
      <w:lvlText w:val="[%1]"/>
      <w:lvlJc w:val="left"/>
      <w:pPr>
        <w:ind w:left="1287"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9E64130A">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41F4DFD"/>
    <w:multiLevelType w:val="hybridMultilevel"/>
    <w:tmpl w:val="2EBEBF2C"/>
    <w:lvl w:ilvl="0" w:tplc="714CF524">
      <w:start w:val="1"/>
      <w:numFmt w:val="decimal"/>
      <w:lvlText w:val="%1."/>
      <w:lvlJc w:val="left"/>
      <w:pPr>
        <w:ind w:left="1212" w:hanging="360"/>
      </w:pPr>
      <w:rPr>
        <w:rFonts w:hint="default"/>
      </w:rPr>
    </w:lvl>
    <w:lvl w:ilvl="1" w:tplc="38090019" w:tentative="1">
      <w:start w:val="1"/>
      <w:numFmt w:val="lowerLetter"/>
      <w:lvlText w:val="%2."/>
      <w:lvlJc w:val="left"/>
      <w:pPr>
        <w:ind w:left="1932" w:hanging="360"/>
      </w:pPr>
    </w:lvl>
    <w:lvl w:ilvl="2" w:tplc="3809001B" w:tentative="1">
      <w:start w:val="1"/>
      <w:numFmt w:val="lowerRoman"/>
      <w:lvlText w:val="%3."/>
      <w:lvlJc w:val="right"/>
      <w:pPr>
        <w:ind w:left="2652" w:hanging="180"/>
      </w:pPr>
    </w:lvl>
    <w:lvl w:ilvl="3" w:tplc="3809000F" w:tentative="1">
      <w:start w:val="1"/>
      <w:numFmt w:val="decimal"/>
      <w:lvlText w:val="%4."/>
      <w:lvlJc w:val="left"/>
      <w:pPr>
        <w:ind w:left="3372" w:hanging="360"/>
      </w:pPr>
    </w:lvl>
    <w:lvl w:ilvl="4" w:tplc="38090019" w:tentative="1">
      <w:start w:val="1"/>
      <w:numFmt w:val="lowerLetter"/>
      <w:lvlText w:val="%5."/>
      <w:lvlJc w:val="left"/>
      <w:pPr>
        <w:ind w:left="4092" w:hanging="360"/>
      </w:pPr>
    </w:lvl>
    <w:lvl w:ilvl="5" w:tplc="3809001B" w:tentative="1">
      <w:start w:val="1"/>
      <w:numFmt w:val="lowerRoman"/>
      <w:lvlText w:val="%6."/>
      <w:lvlJc w:val="right"/>
      <w:pPr>
        <w:ind w:left="4812" w:hanging="180"/>
      </w:pPr>
    </w:lvl>
    <w:lvl w:ilvl="6" w:tplc="3809000F" w:tentative="1">
      <w:start w:val="1"/>
      <w:numFmt w:val="decimal"/>
      <w:lvlText w:val="%7."/>
      <w:lvlJc w:val="left"/>
      <w:pPr>
        <w:ind w:left="5532" w:hanging="360"/>
      </w:pPr>
    </w:lvl>
    <w:lvl w:ilvl="7" w:tplc="38090019" w:tentative="1">
      <w:start w:val="1"/>
      <w:numFmt w:val="lowerLetter"/>
      <w:lvlText w:val="%8."/>
      <w:lvlJc w:val="left"/>
      <w:pPr>
        <w:ind w:left="6252" w:hanging="360"/>
      </w:pPr>
    </w:lvl>
    <w:lvl w:ilvl="8" w:tplc="3809001B" w:tentative="1">
      <w:start w:val="1"/>
      <w:numFmt w:val="lowerRoman"/>
      <w:lvlText w:val="%9."/>
      <w:lvlJc w:val="right"/>
      <w:pPr>
        <w:ind w:left="6972" w:hanging="180"/>
      </w:pPr>
    </w:lvl>
  </w:abstractNum>
  <w:abstractNum w:abstractNumId="2" w15:restartNumberingAfterBreak="0">
    <w:nsid w:val="14B505B1"/>
    <w:multiLevelType w:val="hybridMultilevel"/>
    <w:tmpl w:val="F5C4E21A"/>
    <w:lvl w:ilvl="0" w:tplc="9E64130A">
      <w:start w:val="1"/>
      <w:numFmt w:val="decimal"/>
      <w:lvlText w:val="[%1]"/>
      <w:lvlJc w:val="left"/>
      <w:pPr>
        <w:ind w:left="1287"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7ACC762C">
      <w:start w:val="1"/>
      <w:numFmt w:val="upperLetter"/>
      <w:lvlText w:val="%2."/>
      <w:lvlJc w:val="left"/>
      <w:pPr>
        <w:ind w:left="2007" w:hanging="360"/>
      </w:pPr>
      <w:rPr>
        <w:rFonts w:hint="default"/>
        <w:color w:val="000000"/>
      </w:r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16462695"/>
    <w:multiLevelType w:val="hybridMultilevel"/>
    <w:tmpl w:val="92FE81C6"/>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B156EB"/>
    <w:multiLevelType w:val="hybridMultilevel"/>
    <w:tmpl w:val="1EF282A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297228D"/>
    <w:multiLevelType w:val="hybridMultilevel"/>
    <w:tmpl w:val="EA486E86"/>
    <w:lvl w:ilvl="0" w:tplc="9E06C0AA">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6" w15:restartNumberingAfterBreak="0">
    <w:nsid w:val="23EA7840"/>
    <w:multiLevelType w:val="hybridMultilevel"/>
    <w:tmpl w:val="F01E6D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6B23F54"/>
    <w:multiLevelType w:val="multilevel"/>
    <w:tmpl w:val="4F1A2CF4"/>
    <w:lvl w:ilvl="0">
      <w:start w:val="1"/>
      <w:numFmt w:val="decimal"/>
      <w:pStyle w:val="JSKReferenceItem"/>
      <w:lvlText w:val=""/>
      <w:lvlJc w:val="left"/>
      <w:pPr>
        <w:ind w:left="0" w:firstLine="0"/>
      </w:pPr>
      <w:rPr>
        <w:b/>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8" w15:restartNumberingAfterBreak="0">
    <w:nsid w:val="283D615E"/>
    <w:multiLevelType w:val="hybridMultilevel"/>
    <w:tmpl w:val="17D25132"/>
    <w:lvl w:ilvl="0" w:tplc="7932007A">
      <w:start w:val="1"/>
      <w:numFmt w:val="decimal"/>
      <w:lvlText w:val="%1."/>
      <w:lvlJc w:val="left"/>
      <w:pPr>
        <w:ind w:left="796" w:hanging="360"/>
      </w:pPr>
      <w:rPr>
        <w:rFonts w:ascii="Times New Roman" w:eastAsia="Times New Roman" w:hAnsi="Times New Roman" w:cs="Times New Roman"/>
      </w:rPr>
    </w:lvl>
    <w:lvl w:ilvl="1" w:tplc="38090019" w:tentative="1">
      <w:start w:val="1"/>
      <w:numFmt w:val="lowerLetter"/>
      <w:lvlText w:val="%2."/>
      <w:lvlJc w:val="left"/>
      <w:pPr>
        <w:ind w:left="1516" w:hanging="360"/>
      </w:pPr>
    </w:lvl>
    <w:lvl w:ilvl="2" w:tplc="3809001B" w:tentative="1">
      <w:start w:val="1"/>
      <w:numFmt w:val="lowerRoman"/>
      <w:lvlText w:val="%3."/>
      <w:lvlJc w:val="right"/>
      <w:pPr>
        <w:ind w:left="2236" w:hanging="180"/>
      </w:pPr>
    </w:lvl>
    <w:lvl w:ilvl="3" w:tplc="3809000F" w:tentative="1">
      <w:start w:val="1"/>
      <w:numFmt w:val="decimal"/>
      <w:lvlText w:val="%4."/>
      <w:lvlJc w:val="left"/>
      <w:pPr>
        <w:ind w:left="2956" w:hanging="360"/>
      </w:pPr>
    </w:lvl>
    <w:lvl w:ilvl="4" w:tplc="38090019" w:tentative="1">
      <w:start w:val="1"/>
      <w:numFmt w:val="lowerLetter"/>
      <w:lvlText w:val="%5."/>
      <w:lvlJc w:val="left"/>
      <w:pPr>
        <w:ind w:left="3676" w:hanging="360"/>
      </w:pPr>
    </w:lvl>
    <w:lvl w:ilvl="5" w:tplc="3809001B" w:tentative="1">
      <w:start w:val="1"/>
      <w:numFmt w:val="lowerRoman"/>
      <w:lvlText w:val="%6."/>
      <w:lvlJc w:val="right"/>
      <w:pPr>
        <w:ind w:left="4396" w:hanging="180"/>
      </w:pPr>
    </w:lvl>
    <w:lvl w:ilvl="6" w:tplc="3809000F" w:tentative="1">
      <w:start w:val="1"/>
      <w:numFmt w:val="decimal"/>
      <w:lvlText w:val="%7."/>
      <w:lvlJc w:val="left"/>
      <w:pPr>
        <w:ind w:left="5116" w:hanging="360"/>
      </w:pPr>
    </w:lvl>
    <w:lvl w:ilvl="7" w:tplc="38090019" w:tentative="1">
      <w:start w:val="1"/>
      <w:numFmt w:val="lowerLetter"/>
      <w:lvlText w:val="%8."/>
      <w:lvlJc w:val="left"/>
      <w:pPr>
        <w:ind w:left="5836" w:hanging="360"/>
      </w:pPr>
    </w:lvl>
    <w:lvl w:ilvl="8" w:tplc="3809001B" w:tentative="1">
      <w:start w:val="1"/>
      <w:numFmt w:val="lowerRoman"/>
      <w:lvlText w:val="%9."/>
      <w:lvlJc w:val="right"/>
      <w:pPr>
        <w:ind w:left="6556" w:hanging="180"/>
      </w:pPr>
    </w:lvl>
  </w:abstractNum>
  <w:abstractNum w:abstractNumId="9" w15:restartNumberingAfterBreak="0">
    <w:nsid w:val="2A4859C5"/>
    <w:multiLevelType w:val="hybridMultilevel"/>
    <w:tmpl w:val="584CCB52"/>
    <w:lvl w:ilvl="0" w:tplc="ABFEC8A4">
      <w:start w:val="1"/>
      <w:numFmt w:val="upperRoman"/>
      <w:lvlText w:val="%1."/>
      <w:lvlJc w:val="left"/>
      <w:pPr>
        <w:ind w:left="614" w:hanging="207"/>
      </w:pPr>
      <w:rPr>
        <w:rFonts w:ascii="Times New Roman" w:eastAsia="Times New Roman" w:hAnsi="Times New Roman" w:cs="Times New Roman" w:hint="default"/>
        <w:b/>
        <w:bCs/>
        <w:i w:val="0"/>
        <w:iCs w:val="0"/>
        <w:spacing w:val="-3"/>
        <w:w w:val="100"/>
        <w:sz w:val="24"/>
        <w:szCs w:val="24"/>
        <w:lang w:val="en-US" w:eastAsia="en-US" w:bidi="ar-SA"/>
      </w:rPr>
    </w:lvl>
    <w:lvl w:ilvl="1" w:tplc="ECD0A1B8">
      <w:start w:val="1"/>
      <w:numFmt w:val="decimal"/>
      <w:lvlText w:val="%2."/>
      <w:lvlJc w:val="left"/>
      <w:pPr>
        <w:ind w:left="852" w:hanging="360"/>
      </w:pPr>
      <w:rPr>
        <w:rFonts w:hint="default"/>
        <w:spacing w:val="0"/>
        <w:w w:val="100"/>
        <w:lang w:val="en-US" w:eastAsia="en-US" w:bidi="ar-SA"/>
      </w:rPr>
    </w:lvl>
    <w:lvl w:ilvl="2" w:tplc="7DF22E2E">
      <w:start w:val="1"/>
      <w:numFmt w:val="lowerLetter"/>
      <w:lvlText w:val="%3."/>
      <w:lvlJc w:val="left"/>
      <w:pPr>
        <w:ind w:left="1135" w:hanging="360"/>
      </w:pPr>
      <w:rPr>
        <w:rFonts w:ascii="Times New Roman" w:eastAsia="Times New Roman" w:hAnsi="Times New Roman" w:cs="Times New Roman" w:hint="default"/>
        <w:b/>
        <w:bCs/>
        <w:i w:val="0"/>
        <w:iCs w:val="0"/>
        <w:spacing w:val="0"/>
        <w:w w:val="100"/>
        <w:sz w:val="24"/>
        <w:szCs w:val="24"/>
        <w:lang w:val="en-US" w:eastAsia="en-US" w:bidi="ar-SA"/>
      </w:rPr>
    </w:lvl>
    <w:lvl w:ilvl="3" w:tplc="1C927B58">
      <w:numFmt w:val="bullet"/>
      <w:lvlText w:val="•"/>
      <w:lvlJc w:val="left"/>
      <w:pPr>
        <w:ind w:left="1140" w:hanging="360"/>
      </w:pPr>
      <w:rPr>
        <w:rFonts w:hint="default"/>
        <w:lang w:val="en-US" w:eastAsia="en-US" w:bidi="ar-SA"/>
      </w:rPr>
    </w:lvl>
    <w:lvl w:ilvl="4" w:tplc="6B228CB0">
      <w:numFmt w:val="bullet"/>
      <w:lvlText w:val="•"/>
      <w:lvlJc w:val="left"/>
      <w:pPr>
        <w:ind w:left="2435" w:hanging="360"/>
      </w:pPr>
      <w:rPr>
        <w:rFonts w:hint="default"/>
        <w:lang w:val="en-US" w:eastAsia="en-US" w:bidi="ar-SA"/>
      </w:rPr>
    </w:lvl>
    <w:lvl w:ilvl="5" w:tplc="DDE6643E">
      <w:numFmt w:val="bullet"/>
      <w:lvlText w:val="•"/>
      <w:lvlJc w:val="left"/>
      <w:pPr>
        <w:ind w:left="3730" w:hanging="360"/>
      </w:pPr>
      <w:rPr>
        <w:rFonts w:hint="default"/>
        <w:lang w:val="en-US" w:eastAsia="en-US" w:bidi="ar-SA"/>
      </w:rPr>
    </w:lvl>
    <w:lvl w:ilvl="6" w:tplc="38D6D554">
      <w:numFmt w:val="bullet"/>
      <w:lvlText w:val="•"/>
      <w:lvlJc w:val="left"/>
      <w:pPr>
        <w:ind w:left="5025" w:hanging="360"/>
      </w:pPr>
      <w:rPr>
        <w:rFonts w:hint="default"/>
        <w:lang w:val="en-US" w:eastAsia="en-US" w:bidi="ar-SA"/>
      </w:rPr>
    </w:lvl>
    <w:lvl w:ilvl="7" w:tplc="7F86CC3E">
      <w:numFmt w:val="bullet"/>
      <w:lvlText w:val="•"/>
      <w:lvlJc w:val="left"/>
      <w:pPr>
        <w:ind w:left="6320" w:hanging="360"/>
      </w:pPr>
      <w:rPr>
        <w:rFonts w:hint="default"/>
        <w:lang w:val="en-US" w:eastAsia="en-US" w:bidi="ar-SA"/>
      </w:rPr>
    </w:lvl>
    <w:lvl w:ilvl="8" w:tplc="E1E48AE2">
      <w:numFmt w:val="bullet"/>
      <w:lvlText w:val="•"/>
      <w:lvlJc w:val="left"/>
      <w:pPr>
        <w:ind w:left="7616" w:hanging="360"/>
      </w:pPr>
      <w:rPr>
        <w:rFonts w:hint="default"/>
        <w:lang w:val="en-US" w:eastAsia="en-US" w:bidi="ar-SA"/>
      </w:rPr>
    </w:lvl>
  </w:abstractNum>
  <w:abstractNum w:abstractNumId="10" w15:restartNumberingAfterBreak="0">
    <w:nsid w:val="2E7D2C56"/>
    <w:multiLevelType w:val="multilevel"/>
    <w:tmpl w:val="10DAD622"/>
    <w:lvl w:ilvl="0">
      <w:start w:val="3"/>
      <w:numFmt w:val="decimal"/>
      <w:lvlText w:val="%1"/>
      <w:lvlJc w:val="left"/>
      <w:pPr>
        <w:ind w:left="360" w:hanging="360"/>
      </w:pPr>
      <w:rPr>
        <w:rFonts w:hint="default"/>
      </w:rPr>
    </w:lvl>
    <w:lvl w:ilvl="1">
      <w:start w:val="1"/>
      <w:numFmt w:val="decimal"/>
      <w:lvlText w:val="%1.%2"/>
      <w:lvlJc w:val="left"/>
      <w:pPr>
        <w:ind w:left="852" w:hanging="360"/>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abstractNum w:abstractNumId="11" w15:restartNumberingAfterBreak="0">
    <w:nsid w:val="2FF80AD0"/>
    <w:multiLevelType w:val="hybridMultilevel"/>
    <w:tmpl w:val="41722786"/>
    <w:lvl w:ilvl="0" w:tplc="97E81422">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31C646E"/>
    <w:multiLevelType w:val="hybridMultilevel"/>
    <w:tmpl w:val="F8487E30"/>
    <w:lvl w:ilvl="0" w:tplc="0B806E6E">
      <w:start w:val="1"/>
      <w:numFmt w:val="upp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3" w15:restartNumberingAfterBreak="0">
    <w:nsid w:val="344C7E87"/>
    <w:multiLevelType w:val="multilevel"/>
    <w:tmpl w:val="D7EC39D2"/>
    <w:lvl w:ilvl="0">
      <w:start w:val="1"/>
      <w:numFmt w:val="decimal"/>
      <w:lvlText w:val="%1."/>
      <w:lvlJc w:val="left"/>
      <w:pPr>
        <w:ind w:left="1080" w:hanging="360"/>
      </w:pPr>
    </w:lvl>
    <w:lvl w:ilvl="1">
      <w:start w:val="3"/>
      <w:numFmt w:val="decimal"/>
      <w:isLgl/>
      <w:lvlText w:val="%1.%2"/>
      <w:lvlJc w:val="left"/>
      <w:pPr>
        <w:ind w:left="1090" w:hanging="37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800" w:hanging="108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2160" w:hanging="144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520" w:hanging="1800"/>
      </w:pPr>
      <w:rPr>
        <w:rFonts w:hint="default"/>
        <w:color w:val="000000"/>
      </w:rPr>
    </w:lvl>
    <w:lvl w:ilvl="8">
      <w:start w:val="1"/>
      <w:numFmt w:val="decimal"/>
      <w:isLgl/>
      <w:lvlText w:val="%1.%2.%3.%4.%5.%6.%7.%8.%9"/>
      <w:lvlJc w:val="left"/>
      <w:pPr>
        <w:ind w:left="2880" w:hanging="2160"/>
      </w:pPr>
      <w:rPr>
        <w:rFonts w:hint="default"/>
        <w:color w:val="000000"/>
      </w:rPr>
    </w:lvl>
  </w:abstractNum>
  <w:abstractNum w:abstractNumId="14" w15:restartNumberingAfterBreak="0">
    <w:nsid w:val="3CDD339A"/>
    <w:multiLevelType w:val="hybridMultilevel"/>
    <w:tmpl w:val="9F8C54F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4D82837"/>
    <w:multiLevelType w:val="multilevel"/>
    <w:tmpl w:val="0004E9A8"/>
    <w:lvl w:ilvl="0">
      <w:start w:val="3"/>
      <w:numFmt w:val="decimal"/>
      <w:lvlText w:val="%1"/>
      <w:lvlJc w:val="left"/>
      <w:pPr>
        <w:ind w:left="360" w:hanging="360"/>
      </w:pPr>
      <w:rPr>
        <w:rFonts w:hint="default"/>
      </w:rPr>
    </w:lvl>
    <w:lvl w:ilvl="1">
      <w:start w:val="1"/>
      <w:numFmt w:val="decimal"/>
      <w:lvlText w:val="%1.%2"/>
      <w:lvlJc w:val="left"/>
      <w:pPr>
        <w:ind w:left="768"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16" w15:restartNumberingAfterBreak="0">
    <w:nsid w:val="5FBE3722"/>
    <w:multiLevelType w:val="multilevel"/>
    <w:tmpl w:val="9A7AC5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9590F10"/>
    <w:multiLevelType w:val="hybridMultilevel"/>
    <w:tmpl w:val="34945854"/>
    <w:lvl w:ilvl="0" w:tplc="0576EE1E">
      <w:start w:val="1"/>
      <w:numFmt w:val="upperLetter"/>
      <w:lvlText w:val="%1."/>
      <w:lvlJc w:val="left"/>
      <w:pPr>
        <w:ind w:left="1070" w:hanging="360"/>
      </w:pPr>
      <w:rPr>
        <w:rFonts w:hint="default"/>
        <w:sz w:val="24"/>
        <w:szCs w:val="24"/>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8" w15:restartNumberingAfterBreak="0">
    <w:nsid w:val="7A3E7030"/>
    <w:multiLevelType w:val="multilevel"/>
    <w:tmpl w:val="A49A42C0"/>
    <w:lvl w:ilvl="0">
      <w:start w:val="1"/>
      <w:numFmt w:val="decimal"/>
      <w:lvlText w:val="%1."/>
      <w:lvlJc w:val="left"/>
      <w:pPr>
        <w:ind w:left="720" w:hanging="360"/>
      </w:pPr>
    </w:lvl>
    <w:lvl w:ilvl="1">
      <w:start w:val="4"/>
      <w:numFmt w:val="decimal"/>
      <w:isLgl/>
      <w:lvlText w:val="%1.%2"/>
      <w:lvlJc w:val="left"/>
      <w:pPr>
        <w:ind w:left="786" w:hanging="360"/>
      </w:pPr>
      <w:rPr>
        <w:rFonts w:hint="default"/>
        <w:i w:val="0"/>
        <w:color w:val="000000"/>
      </w:rPr>
    </w:lvl>
    <w:lvl w:ilvl="2">
      <w:start w:val="1"/>
      <w:numFmt w:val="decimal"/>
      <w:isLgl/>
      <w:lvlText w:val="%1.%2.%3"/>
      <w:lvlJc w:val="left"/>
      <w:pPr>
        <w:ind w:left="1212" w:hanging="720"/>
      </w:pPr>
      <w:rPr>
        <w:rFonts w:hint="default"/>
        <w:i w:val="0"/>
        <w:color w:val="000000"/>
      </w:rPr>
    </w:lvl>
    <w:lvl w:ilvl="3">
      <w:start w:val="1"/>
      <w:numFmt w:val="decimal"/>
      <w:isLgl/>
      <w:lvlText w:val="%1.%2.%3.%4"/>
      <w:lvlJc w:val="left"/>
      <w:pPr>
        <w:ind w:left="1278" w:hanging="720"/>
      </w:pPr>
      <w:rPr>
        <w:rFonts w:hint="default"/>
        <w:i w:val="0"/>
        <w:color w:val="000000"/>
      </w:rPr>
    </w:lvl>
    <w:lvl w:ilvl="4">
      <w:start w:val="1"/>
      <w:numFmt w:val="decimal"/>
      <w:isLgl/>
      <w:lvlText w:val="%1.%2.%3.%4.%5"/>
      <w:lvlJc w:val="left"/>
      <w:pPr>
        <w:ind w:left="1704" w:hanging="1080"/>
      </w:pPr>
      <w:rPr>
        <w:rFonts w:hint="default"/>
        <w:i w:val="0"/>
        <w:color w:val="000000"/>
      </w:rPr>
    </w:lvl>
    <w:lvl w:ilvl="5">
      <w:start w:val="1"/>
      <w:numFmt w:val="decimal"/>
      <w:isLgl/>
      <w:lvlText w:val="%1.%2.%3.%4.%5.%6"/>
      <w:lvlJc w:val="left"/>
      <w:pPr>
        <w:ind w:left="1770" w:hanging="1080"/>
      </w:pPr>
      <w:rPr>
        <w:rFonts w:hint="default"/>
        <w:i w:val="0"/>
        <w:color w:val="000000"/>
      </w:rPr>
    </w:lvl>
    <w:lvl w:ilvl="6">
      <w:start w:val="1"/>
      <w:numFmt w:val="decimal"/>
      <w:isLgl/>
      <w:lvlText w:val="%1.%2.%3.%4.%5.%6.%7"/>
      <w:lvlJc w:val="left"/>
      <w:pPr>
        <w:ind w:left="2196" w:hanging="1440"/>
      </w:pPr>
      <w:rPr>
        <w:rFonts w:hint="default"/>
        <w:i w:val="0"/>
        <w:color w:val="000000"/>
      </w:rPr>
    </w:lvl>
    <w:lvl w:ilvl="7">
      <w:start w:val="1"/>
      <w:numFmt w:val="decimal"/>
      <w:isLgl/>
      <w:lvlText w:val="%1.%2.%3.%4.%5.%6.%7.%8"/>
      <w:lvlJc w:val="left"/>
      <w:pPr>
        <w:ind w:left="2262" w:hanging="1440"/>
      </w:pPr>
      <w:rPr>
        <w:rFonts w:hint="default"/>
        <w:i w:val="0"/>
        <w:color w:val="000000"/>
      </w:rPr>
    </w:lvl>
    <w:lvl w:ilvl="8">
      <w:start w:val="1"/>
      <w:numFmt w:val="decimal"/>
      <w:isLgl/>
      <w:lvlText w:val="%1.%2.%3.%4.%5.%6.%7.%8.%9"/>
      <w:lvlJc w:val="left"/>
      <w:pPr>
        <w:ind w:left="2688" w:hanging="1800"/>
      </w:pPr>
      <w:rPr>
        <w:rFonts w:hint="default"/>
        <w:i w:val="0"/>
        <w:color w:val="000000"/>
      </w:rPr>
    </w:lvl>
  </w:abstractNum>
  <w:abstractNum w:abstractNumId="19" w15:restartNumberingAfterBreak="0">
    <w:nsid w:val="7C9406AF"/>
    <w:multiLevelType w:val="multilevel"/>
    <w:tmpl w:val="1912062A"/>
    <w:lvl w:ilvl="0">
      <w:start w:val="3"/>
      <w:numFmt w:val="decimal"/>
      <w:lvlText w:val="%1"/>
      <w:lvlJc w:val="left"/>
      <w:pPr>
        <w:ind w:left="360" w:hanging="360"/>
      </w:pPr>
      <w:rPr>
        <w:rFonts w:hint="default"/>
      </w:rPr>
    </w:lvl>
    <w:lvl w:ilvl="1">
      <w:start w:val="1"/>
      <w:numFmt w:val="decimal"/>
      <w:lvlText w:val="%1.%2"/>
      <w:lvlJc w:val="left"/>
      <w:pPr>
        <w:ind w:left="850" w:hanging="360"/>
      </w:pPr>
      <w:rPr>
        <w:rFonts w:hint="default"/>
      </w:rPr>
    </w:lvl>
    <w:lvl w:ilvl="2">
      <w:start w:val="1"/>
      <w:numFmt w:val="decimal"/>
      <w:lvlText w:val="%1.%2.%3"/>
      <w:lvlJc w:val="left"/>
      <w:pPr>
        <w:ind w:left="1700" w:hanging="720"/>
      </w:pPr>
      <w:rPr>
        <w:rFonts w:hint="default"/>
      </w:rPr>
    </w:lvl>
    <w:lvl w:ilvl="3">
      <w:start w:val="1"/>
      <w:numFmt w:val="decimal"/>
      <w:lvlText w:val="%1.%2.%3.%4"/>
      <w:lvlJc w:val="left"/>
      <w:pPr>
        <w:ind w:left="2190" w:hanging="720"/>
      </w:pPr>
      <w:rPr>
        <w:rFonts w:hint="default"/>
      </w:rPr>
    </w:lvl>
    <w:lvl w:ilvl="4">
      <w:start w:val="1"/>
      <w:numFmt w:val="decimal"/>
      <w:lvlText w:val="%1.%2.%3.%4.%5"/>
      <w:lvlJc w:val="left"/>
      <w:pPr>
        <w:ind w:left="3040" w:hanging="1080"/>
      </w:pPr>
      <w:rPr>
        <w:rFonts w:hint="default"/>
      </w:rPr>
    </w:lvl>
    <w:lvl w:ilvl="5">
      <w:start w:val="1"/>
      <w:numFmt w:val="decimal"/>
      <w:lvlText w:val="%1.%2.%3.%4.%5.%6"/>
      <w:lvlJc w:val="left"/>
      <w:pPr>
        <w:ind w:left="3530" w:hanging="1080"/>
      </w:pPr>
      <w:rPr>
        <w:rFonts w:hint="default"/>
      </w:rPr>
    </w:lvl>
    <w:lvl w:ilvl="6">
      <w:start w:val="1"/>
      <w:numFmt w:val="decimal"/>
      <w:lvlText w:val="%1.%2.%3.%4.%5.%6.%7"/>
      <w:lvlJc w:val="left"/>
      <w:pPr>
        <w:ind w:left="4380" w:hanging="1440"/>
      </w:pPr>
      <w:rPr>
        <w:rFonts w:hint="default"/>
      </w:rPr>
    </w:lvl>
    <w:lvl w:ilvl="7">
      <w:start w:val="1"/>
      <w:numFmt w:val="decimal"/>
      <w:lvlText w:val="%1.%2.%3.%4.%5.%6.%7.%8"/>
      <w:lvlJc w:val="left"/>
      <w:pPr>
        <w:ind w:left="4870" w:hanging="1440"/>
      </w:pPr>
      <w:rPr>
        <w:rFonts w:hint="default"/>
      </w:rPr>
    </w:lvl>
    <w:lvl w:ilvl="8">
      <w:start w:val="1"/>
      <w:numFmt w:val="decimal"/>
      <w:lvlText w:val="%1.%2.%3.%4.%5.%6.%7.%8.%9"/>
      <w:lvlJc w:val="left"/>
      <w:pPr>
        <w:ind w:left="5720" w:hanging="1800"/>
      </w:pPr>
      <w:rPr>
        <w:rFonts w:hint="default"/>
      </w:rPr>
    </w:lvl>
  </w:abstractNum>
  <w:abstractNum w:abstractNumId="20" w15:restartNumberingAfterBreak="0">
    <w:nsid w:val="7FA53DC4"/>
    <w:multiLevelType w:val="hybridMultilevel"/>
    <w:tmpl w:val="7A06AF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216129">
    <w:abstractNumId w:val="9"/>
  </w:num>
  <w:num w:numId="2" w16cid:durableId="672798638">
    <w:abstractNumId w:val="10"/>
  </w:num>
  <w:num w:numId="3" w16cid:durableId="1516655036">
    <w:abstractNumId w:val="19"/>
  </w:num>
  <w:num w:numId="4" w16cid:durableId="2037458420">
    <w:abstractNumId w:val="16"/>
  </w:num>
  <w:num w:numId="5" w16cid:durableId="1199393007">
    <w:abstractNumId w:val="15"/>
  </w:num>
  <w:num w:numId="6" w16cid:durableId="1106467909">
    <w:abstractNumId w:val="12"/>
  </w:num>
  <w:num w:numId="7" w16cid:durableId="1833569465">
    <w:abstractNumId w:val="1"/>
  </w:num>
  <w:num w:numId="8" w16cid:durableId="974725876">
    <w:abstractNumId w:val="14"/>
  </w:num>
  <w:num w:numId="9" w16cid:durableId="2050765064">
    <w:abstractNumId w:val="5"/>
  </w:num>
  <w:num w:numId="10" w16cid:durableId="764501665">
    <w:abstractNumId w:val="3"/>
  </w:num>
  <w:num w:numId="11" w16cid:durableId="410545602">
    <w:abstractNumId w:val="17"/>
  </w:num>
  <w:num w:numId="12" w16cid:durableId="1813712735">
    <w:abstractNumId w:val="4"/>
  </w:num>
  <w:num w:numId="13" w16cid:durableId="184681948">
    <w:abstractNumId w:val="13"/>
  </w:num>
  <w:num w:numId="14" w16cid:durableId="1884713457">
    <w:abstractNumId w:val="18"/>
  </w:num>
  <w:num w:numId="15" w16cid:durableId="1246839881">
    <w:abstractNumId w:val="6"/>
  </w:num>
  <w:num w:numId="16" w16cid:durableId="1204951029">
    <w:abstractNumId w:val="8"/>
  </w:num>
  <w:num w:numId="17" w16cid:durableId="1391729449">
    <w:abstractNumId w:val="11"/>
  </w:num>
  <w:num w:numId="18" w16cid:durableId="1267812944">
    <w:abstractNumId w:val="7"/>
  </w:num>
  <w:num w:numId="19" w16cid:durableId="1492677793">
    <w:abstractNumId w:val="20"/>
  </w:num>
  <w:num w:numId="20" w16cid:durableId="1262687550">
    <w:abstractNumId w:val="2"/>
  </w:num>
  <w:num w:numId="21" w16cid:durableId="106256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DFF"/>
    <w:rsid w:val="000751A1"/>
    <w:rsid w:val="00087F89"/>
    <w:rsid w:val="003C5910"/>
    <w:rsid w:val="004176EF"/>
    <w:rsid w:val="00656795"/>
    <w:rsid w:val="00997CB8"/>
    <w:rsid w:val="00A82F9A"/>
    <w:rsid w:val="00CE6A75"/>
    <w:rsid w:val="00D16986"/>
    <w:rsid w:val="00E50DBA"/>
    <w:rsid w:val="00F00DFF"/>
    <w:rsid w:val="00F86B69"/>
    <w:rsid w:val="00FC5C0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8173F"/>
  <w15:docId w15:val="{2B123286-087C-4FC4-BBB2-337FAC37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Judul1">
    <w:name w:val="heading 1"/>
    <w:basedOn w:val="Normal"/>
    <w:uiPriority w:val="9"/>
    <w:qFormat/>
    <w:pPr>
      <w:spacing w:before="297"/>
      <w:ind w:left="276"/>
      <w:jc w:val="center"/>
      <w:outlineLvl w:val="0"/>
    </w:pPr>
    <w:rPr>
      <w:b/>
      <w:bCs/>
      <w:sz w:val="32"/>
      <w:szCs w:val="32"/>
    </w:rPr>
  </w:style>
  <w:style w:type="paragraph" w:styleId="Judul2">
    <w:name w:val="heading 2"/>
    <w:basedOn w:val="Normal"/>
    <w:uiPriority w:val="9"/>
    <w:unhideWhenUsed/>
    <w:qFormat/>
    <w:pPr>
      <w:ind w:left="408" w:hanging="386"/>
      <w:outlineLvl w:val="1"/>
    </w:pPr>
    <w:rPr>
      <w:b/>
      <w:bCs/>
      <w:sz w:val="24"/>
      <w:szCs w:val="24"/>
    </w:rPr>
  </w:style>
  <w:style w:type="paragraph" w:styleId="Judul3">
    <w:name w:val="heading 3"/>
    <w:basedOn w:val="Normal"/>
    <w:uiPriority w:val="9"/>
    <w:unhideWhenUsed/>
    <w:qFormat/>
    <w:pPr>
      <w:spacing w:before="120"/>
      <w:ind w:left="850" w:hanging="360"/>
      <w:jc w:val="both"/>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spacing w:before="10"/>
      <w:ind w:left="852"/>
      <w:jc w:val="both"/>
    </w:pPr>
    <w:rPr>
      <w:sz w:val="24"/>
      <w:szCs w:val="24"/>
    </w:rPr>
  </w:style>
  <w:style w:type="paragraph" w:styleId="DaftarParagraf">
    <w:name w:val="List Paragraph"/>
    <w:basedOn w:val="Normal"/>
    <w:qFormat/>
    <w:pPr>
      <w:spacing w:before="120"/>
      <w:ind w:left="852" w:hanging="360"/>
      <w:jc w:val="both"/>
    </w:pPr>
  </w:style>
  <w:style w:type="paragraph" w:customStyle="1" w:styleId="TableParagraph">
    <w:name w:val="Table Paragraph"/>
    <w:basedOn w:val="Normal"/>
    <w:uiPriority w:val="1"/>
    <w:qFormat/>
  </w:style>
  <w:style w:type="paragraph" w:styleId="Header">
    <w:name w:val="header"/>
    <w:basedOn w:val="Normal"/>
    <w:link w:val="HeaderKAR"/>
    <w:uiPriority w:val="99"/>
    <w:unhideWhenUsed/>
    <w:rsid w:val="003C5910"/>
    <w:pPr>
      <w:tabs>
        <w:tab w:val="center" w:pos="4513"/>
        <w:tab w:val="right" w:pos="9026"/>
      </w:tabs>
    </w:pPr>
  </w:style>
  <w:style w:type="character" w:customStyle="1" w:styleId="HeaderKAR">
    <w:name w:val="Header KAR"/>
    <w:basedOn w:val="FontParagrafDefault"/>
    <w:link w:val="Header"/>
    <w:uiPriority w:val="99"/>
    <w:rsid w:val="003C5910"/>
    <w:rPr>
      <w:rFonts w:ascii="Times New Roman" w:eastAsia="Times New Roman" w:hAnsi="Times New Roman" w:cs="Times New Roman"/>
    </w:rPr>
  </w:style>
  <w:style w:type="paragraph" w:styleId="Footer">
    <w:name w:val="footer"/>
    <w:basedOn w:val="Normal"/>
    <w:link w:val="FooterKAR"/>
    <w:uiPriority w:val="99"/>
    <w:unhideWhenUsed/>
    <w:rsid w:val="003C5910"/>
    <w:pPr>
      <w:tabs>
        <w:tab w:val="center" w:pos="4513"/>
        <w:tab w:val="right" w:pos="9026"/>
      </w:tabs>
    </w:pPr>
  </w:style>
  <w:style w:type="character" w:customStyle="1" w:styleId="FooterKAR">
    <w:name w:val="Footer KAR"/>
    <w:basedOn w:val="FontParagrafDefault"/>
    <w:link w:val="Footer"/>
    <w:uiPriority w:val="99"/>
    <w:rsid w:val="003C5910"/>
    <w:rPr>
      <w:rFonts w:ascii="Times New Roman" w:eastAsia="Times New Roman" w:hAnsi="Times New Roman" w:cs="Times New Roman"/>
    </w:rPr>
  </w:style>
  <w:style w:type="character" w:styleId="Hyperlink">
    <w:name w:val="Hyperlink"/>
    <w:basedOn w:val="FontParagrafDefault"/>
    <w:uiPriority w:val="99"/>
    <w:unhideWhenUsed/>
    <w:rsid w:val="00F86B69"/>
    <w:rPr>
      <w:color w:val="0000FF" w:themeColor="hyperlink"/>
      <w:u w:val="single"/>
    </w:rPr>
  </w:style>
  <w:style w:type="character" w:styleId="SebutanYangBelumTerselesaikan">
    <w:name w:val="Unresolved Mention"/>
    <w:basedOn w:val="FontParagrafDefault"/>
    <w:uiPriority w:val="99"/>
    <w:semiHidden/>
    <w:unhideWhenUsed/>
    <w:rsid w:val="00F86B69"/>
    <w:rPr>
      <w:color w:val="605E5C"/>
      <w:shd w:val="clear" w:color="auto" w:fill="E1DFDD"/>
    </w:rPr>
  </w:style>
  <w:style w:type="paragraph" w:customStyle="1" w:styleId="Strong1">
    <w:name w:val="Strong1"/>
    <w:qFormat/>
    <w:rsid w:val="00D16986"/>
    <w:pPr>
      <w:widowControl/>
      <w:autoSpaceDE/>
      <w:autoSpaceDN/>
      <w:spacing w:before="240" w:after="120"/>
    </w:pPr>
    <w:rPr>
      <w:rFonts w:ascii="Times New Roman" w:eastAsia="Times New Roman" w:hAnsi="Times New Roman" w:cs="Times New Roman"/>
      <w:b/>
      <w:bCs/>
      <w:sz w:val="24"/>
      <w:szCs w:val="24"/>
      <w:lang w:val="en-ID" w:eastAsia="en-ID"/>
    </w:rPr>
  </w:style>
  <w:style w:type="paragraph" w:customStyle="1" w:styleId="JSKReferenceItem">
    <w:name w:val="JSK Reference Item"/>
    <w:basedOn w:val="Normal"/>
    <w:rsid w:val="00A82F9A"/>
    <w:pPr>
      <w:widowControl/>
      <w:numPr>
        <w:numId w:val="18"/>
      </w:numPr>
      <w:suppressAutoHyphens/>
      <w:autoSpaceDE/>
      <w:autoSpaceDN/>
      <w:snapToGrid w:val="0"/>
      <w:jc w:val="both"/>
    </w:pPr>
    <w:rPr>
      <w:sz w:val="16"/>
      <w:szCs w:val="24"/>
      <w:lang w:val="id-ID" w:eastAsia="zh-CN"/>
    </w:rPr>
  </w:style>
  <w:style w:type="table" w:styleId="KisiTabel">
    <w:name w:val="Table Grid"/>
    <w:basedOn w:val="TabelNormal"/>
    <w:uiPriority w:val="39"/>
    <w:rsid w:val="00A82F9A"/>
    <w:pPr>
      <w:widowControl/>
      <w:autoSpaceDE/>
      <w:autoSpaceDN/>
    </w:pPr>
    <w:rPr>
      <w:rFonts w:ascii="Times New Roman" w:eastAsia="Times New Roman" w:hAnsi="Times New Roman" w:cs="Times New Roman"/>
      <w:sz w:val="24"/>
      <w:szCs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hmautami@umsida.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aihaqihaq98@gmail.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pssh.umsida.a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FF040F3DA74B19BFCD11685939AD1A"/>
        <w:category>
          <w:name w:val="Umum"/>
          <w:gallery w:val="placeholder"/>
        </w:category>
        <w:types>
          <w:type w:val="bbPlcHdr"/>
        </w:types>
        <w:behaviors>
          <w:behavior w:val="content"/>
        </w:behaviors>
        <w:guid w:val="{0919B1F7-9477-4C92-9DC0-6F69CC40FDE1}"/>
      </w:docPartPr>
      <w:docPartBody>
        <w:p w:rsidR="00000000" w:rsidRDefault="00E11A05" w:rsidP="00E11A05">
          <w:pPr>
            <w:pStyle w:val="46FF040F3DA74B19BFCD11685939AD1A"/>
          </w:pPr>
          <w:r w:rsidRPr="00B57506">
            <w:rPr>
              <w:rStyle w:val="Tempatpenampungtek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05"/>
    <w:rsid w:val="00656795"/>
    <w:rsid w:val="00AB6047"/>
    <w:rsid w:val="00E11A0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E11A05"/>
    <w:rPr>
      <w:color w:val="666666"/>
    </w:rPr>
  </w:style>
  <w:style w:type="paragraph" w:customStyle="1" w:styleId="46FF040F3DA74B19BFCD11685939AD1A">
    <w:name w:val="46FF040F3DA74B19BFCD11685939AD1A"/>
    <w:rsid w:val="00E11A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3082</Words>
  <Characters>17569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asya rahma</cp:lastModifiedBy>
  <cp:revision>12</cp:revision>
  <dcterms:created xsi:type="dcterms:W3CDTF">2026-07-10T02:47:00Z</dcterms:created>
  <dcterms:modified xsi:type="dcterms:W3CDTF">2026-10-13T02:51:00Z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2025-03-19T00:00:00Z</vt:filetime>
  </property>
  <property fmtid="{D5CDD505-2E9C-101B-9397-08002B2CF9AE}" pid="4" name="Creator">
    <vt:lpwstr>Microsoft® Word 2019</vt:lpwstr>
  </property>
  <property fmtid="{D5CDD505-2E9C-101B-9397-08002B2CF9AE}" pid="5" name="LastSaved">
    <vt:filetime>2026-07-10T00:00:00Z</vt:filetime>
  </property>
  <property fmtid="{D5CDD505-2E9C-101B-9397-08002B2CF9AE}" pid="6" name="Producer">
    <vt:lpwstr>Microsoft® Word 2019</vt:lpwstr>
  </property>
</Properties>
</file>